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Утверждаю.</w:t>
      </w:r>
    </w:p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Директор МБОУ «СОШ № 6»</w:t>
      </w:r>
    </w:p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им. Омарова М.О. </w:t>
      </w:r>
    </w:p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7D46D8">
        <w:rPr>
          <w:rFonts w:ascii="Times New Roman" w:hAnsi="Times New Roman" w:cs="Times New Roman"/>
          <w:sz w:val="24"/>
          <w:szCs w:val="24"/>
        </w:rPr>
        <w:t>М.Т.Гамзатова</w:t>
      </w:r>
      <w:proofErr w:type="spellEnd"/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приказ от ________№ _____</w:t>
      </w:r>
    </w:p>
    <w:p w:rsid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«О порядке получения, использования и хранения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персональных данных работника»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1.1.   Настоящее положение принято на основании Трудового кодекса Российской Федерации, в целях соблюдения требований статей 86- 89 Трудового кодекса РФ и обеспечения прав работников ОУ (наименование учреждения в соответствии с уставными документами) при получении, использовании и хранении персональных данных работников ОУ.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1.2. Понятия, используемые в настоящее Положении: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1.3.   Общие требования при обработке персональных данных работника и гарантии их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защиты.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1) обработка персональных данных работника может осуществляться </w:t>
      </w:r>
      <w:proofErr w:type="gramStart"/>
      <w:r w:rsidRPr="007D46D8">
        <w:rPr>
          <w:rFonts w:ascii="Times New Roman" w:hAnsi="Times New Roman" w:cs="Times New Roman"/>
          <w:sz w:val="24"/>
          <w:szCs w:val="24"/>
        </w:rPr>
        <w:t>Исключительно</w:t>
      </w:r>
      <w:proofErr w:type="gramEnd"/>
      <w:r w:rsidRPr="007D46D8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законов и иных нормативных правовых ак­тов,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вы­полняемой работы и обеспечения сохранности имущества;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2) при определении объема и содержания обрабатываемых персональных данных работника-работодатель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ра­ботник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предпола­гаемых источниках и способах получения персональных данных, а также о характе­ре подлежащих получению персональных данных и последствиях отказа работника дать письменное согласие на их получение;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соответ­ствии со статьей 24 Конституции Российской Федерации работодатель вправе полу­чать и обрабатывать данные о частной жизни работника только с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дея­тельности,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6) при принятии решений, затрагивающих интересы работника, работодатель не имеет права основываться на персональных данных работника, порученных исклю­чительно в результате их автоматизированной обработки или электронного получе­ния;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lastRenderedPageBreak/>
        <w:t xml:space="preserve">       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8) работники и их представители должны быть ознакомлены под распнемте Документами организации, устанавливающими порядок обработки персональных данных работников, а также об их правах и обязанностях в этой области;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9) работники не должны отказываться от своих прав на сохранение и защиту тайны;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10) работодатели, работники и их представители должны совместно вырабатывать меры защиты персональных данных работников.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2. Хранение и использование персональных данных работников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2.1.  Хранение и использование персональных данных работников.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Порядок хранения и использования персональных данных работников в </w:t>
      </w:r>
      <w:r w:rsidRPr="007D46D8">
        <w:rPr>
          <w:rFonts w:ascii="Times New Roman" w:hAnsi="Times New Roman" w:cs="Times New Roman"/>
          <w:sz w:val="24"/>
          <w:szCs w:val="24"/>
        </w:rPr>
        <w:t>организации</w:t>
      </w:r>
      <w:r w:rsidRPr="007D46D8">
        <w:rPr>
          <w:rFonts w:ascii="Times New Roman" w:hAnsi="Times New Roman" w:cs="Times New Roman"/>
          <w:sz w:val="24"/>
          <w:szCs w:val="24"/>
        </w:rPr>
        <w:t xml:space="preserve"> устанавливается работодателем с соблюдением требований настоящего Кодекса.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2.2. Передача 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При передаче персональных данных работника работодатель должен соблюдать следующие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в коммерческих целях без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получаю­щие персональные данные работника, обязаны соблюдать режим секретности (кон­фиденциальности).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осуществлять передачу персональных данных работника в пределах одной орга</w:t>
      </w:r>
      <w:bookmarkStart w:id="0" w:name="_GoBack"/>
      <w:bookmarkEnd w:id="0"/>
      <w:r w:rsidRPr="007D46D8">
        <w:rPr>
          <w:rFonts w:ascii="Times New Roman" w:hAnsi="Times New Roman" w:cs="Times New Roman"/>
          <w:sz w:val="24"/>
          <w:szCs w:val="24"/>
        </w:rPr>
        <w:t>низации в соответствии с локальным нормативным актом организации, с которым работник должен быть ознакомлен под расписку;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разрешать доступ к персональным данным работников только специально упол­номоченным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   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3. Права работников в целях обеспечения защиты персональных данных,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хранящихся у работодателя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 В целях обеспечения защиты персональных данных, хранящихся у работодателя, работники имеют право на: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полную информацию об их персональных данных и обработке этих данных;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определение своих представителей для защиты своих персональных данных;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lastRenderedPageBreak/>
        <w:t xml:space="preserve">      - доступ к относящимся к ним медицинским данным с помощью медицинского специалиста по их выбору;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исключении или исправлении </w:t>
      </w:r>
      <w:proofErr w:type="gramStart"/>
      <w:r w:rsidRPr="007D46D8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7D46D8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несог­ласии с соответствующим обоснованием такого несогласия. Персональные данные, оценочного характера работник имеет право дополнить заявлением, выражающим его собственную точку зрения;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норм, регулирующих обработку и защиту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D70C1" w:rsidRPr="007D46D8" w:rsidRDefault="00ED70C1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0C1" w:rsidRPr="007D46D8" w:rsidSect="007D46D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8"/>
    <w:rsid w:val="007D46D8"/>
    <w:rsid w:val="008157C1"/>
    <w:rsid w:val="00E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FAEF-7808-46C0-B1C1-8B97091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2</cp:revision>
  <dcterms:created xsi:type="dcterms:W3CDTF">2015-02-11T10:15:00Z</dcterms:created>
  <dcterms:modified xsi:type="dcterms:W3CDTF">2015-02-11T10:20:00Z</dcterms:modified>
</cp:coreProperties>
</file>