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1E0" w:firstRow="1" w:lastRow="1" w:firstColumn="1" w:lastColumn="1" w:noHBand="0" w:noVBand="0"/>
      </w:tblPr>
      <w:tblGrid>
        <w:gridCol w:w="3652"/>
        <w:gridCol w:w="6237"/>
      </w:tblGrid>
      <w:tr w:rsidR="004D1AC7" w:rsidRPr="0034691B" w:rsidTr="004D1AC7">
        <w:tc>
          <w:tcPr>
            <w:tcW w:w="3652" w:type="dxa"/>
            <w:shd w:val="clear" w:color="auto" w:fill="auto"/>
          </w:tcPr>
          <w:p w:rsidR="004D1AC7" w:rsidRPr="00AC448E" w:rsidRDefault="004D1AC7" w:rsidP="00B309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</w:pPr>
            <w:r w:rsidRPr="00AC448E"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 xml:space="preserve">Согласовано:                      </w:t>
            </w:r>
          </w:p>
          <w:p w:rsidR="004D1AC7" w:rsidRPr="00AC448E" w:rsidRDefault="004D1AC7" w:rsidP="00B309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</w:pPr>
            <w:r w:rsidRPr="00AC448E"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 xml:space="preserve">Протокол заседания </w:t>
            </w:r>
          </w:p>
          <w:p w:rsidR="004D1AC7" w:rsidRPr="00AC448E" w:rsidRDefault="004D1AC7" w:rsidP="00B309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</w:pPr>
            <w:r w:rsidRPr="00AC448E"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 xml:space="preserve">Педагогического совета от </w:t>
            </w:r>
          </w:p>
          <w:p w:rsidR="004D1AC7" w:rsidRDefault="004D1AC7" w:rsidP="00B309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</w:pPr>
            <w:r w:rsidRPr="00AC448E"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>. «____» __________ 20___ г.</w:t>
            </w:r>
          </w:p>
          <w:p w:rsidR="004D1AC7" w:rsidRDefault="004D1AC7" w:rsidP="00B309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</w:pPr>
          </w:p>
          <w:p w:rsidR="004D1AC7" w:rsidRDefault="004D1AC7" w:rsidP="00B309E0">
            <w:pPr>
              <w:spacing w:after="0" w:line="240" w:lineRule="auto"/>
              <w:rPr>
                <w:rFonts w:ascii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</w:pPr>
          </w:p>
          <w:p w:rsidR="004D1AC7" w:rsidRPr="00AC448E" w:rsidRDefault="004D1AC7" w:rsidP="00B309E0">
            <w:pPr>
              <w:spacing w:after="0" w:line="240" w:lineRule="auto"/>
              <w:rPr>
                <w:rFonts w:ascii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</w:pPr>
            <w:r w:rsidRPr="00AC448E">
              <w:rPr>
                <w:rFonts w:ascii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>СОГЛАСОВАНО</w:t>
            </w:r>
          </w:p>
          <w:p w:rsidR="004D1AC7" w:rsidRPr="00AC448E" w:rsidRDefault="004D1AC7" w:rsidP="00B309E0">
            <w:pPr>
              <w:spacing w:after="0" w:line="240" w:lineRule="auto"/>
              <w:rPr>
                <w:rFonts w:ascii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</w:pPr>
            <w:proofErr w:type="gramStart"/>
            <w:r w:rsidRPr="00AC448E">
              <w:rPr>
                <w:rFonts w:ascii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>с  родительским</w:t>
            </w:r>
            <w:proofErr w:type="gramEnd"/>
            <w:r w:rsidRPr="00AC448E">
              <w:rPr>
                <w:rFonts w:ascii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 xml:space="preserve"> комитетом</w:t>
            </w:r>
          </w:p>
          <w:p w:rsidR="004D1AC7" w:rsidRPr="00AC448E" w:rsidRDefault="004D1AC7" w:rsidP="00B309E0">
            <w:pPr>
              <w:spacing w:after="0" w:line="240" w:lineRule="auto"/>
              <w:rPr>
                <w:rFonts w:ascii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</w:pPr>
            <w:r w:rsidRPr="00AC448E">
              <w:rPr>
                <w:rFonts w:ascii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>Протокол № ____</w:t>
            </w:r>
          </w:p>
          <w:p w:rsidR="004D1AC7" w:rsidRPr="00AC448E" w:rsidRDefault="004D1AC7" w:rsidP="00B309E0">
            <w:pPr>
              <w:spacing w:after="0" w:line="240" w:lineRule="auto"/>
              <w:rPr>
                <w:rFonts w:ascii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</w:pPr>
            <w:r w:rsidRPr="00AC448E">
              <w:rPr>
                <w:rFonts w:ascii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>От «____» ___________,20___г.</w:t>
            </w:r>
          </w:p>
          <w:p w:rsidR="004D1AC7" w:rsidRPr="00AC448E" w:rsidRDefault="004D1AC7" w:rsidP="00B309E0">
            <w:pPr>
              <w:spacing w:after="0" w:line="240" w:lineRule="auto"/>
              <w:rPr>
                <w:rFonts w:ascii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</w:pPr>
            <w:r w:rsidRPr="00AC448E">
              <w:rPr>
                <w:rFonts w:ascii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 xml:space="preserve">Председатель </w:t>
            </w:r>
            <w:proofErr w:type="spellStart"/>
            <w:r w:rsidRPr="00AC448E">
              <w:rPr>
                <w:rFonts w:ascii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>род.комитета</w:t>
            </w:r>
            <w:proofErr w:type="spellEnd"/>
            <w:r w:rsidRPr="00AC448E">
              <w:rPr>
                <w:rFonts w:ascii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 xml:space="preserve"> школы </w:t>
            </w:r>
          </w:p>
          <w:p w:rsidR="004D1AC7" w:rsidRPr="00AC448E" w:rsidRDefault="004D1AC7" w:rsidP="00B309E0">
            <w:pPr>
              <w:spacing w:after="0" w:line="240" w:lineRule="auto"/>
              <w:rPr>
                <w:rFonts w:ascii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</w:pPr>
            <w:r w:rsidRPr="00AC448E">
              <w:rPr>
                <w:rFonts w:ascii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>___________________</w:t>
            </w:r>
          </w:p>
          <w:p w:rsidR="004D1AC7" w:rsidRPr="00AC448E" w:rsidRDefault="004D1AC7" w:rsidP="00B309E0">
            <w:pPr>
              <w:spacing w:after="0" w:line="240" w:lineRule="auto"/>
              <w:rPr>
                <w:rFonts w:ascii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</w:pPr>
          </w:p>
          <w:p w:rsidR="004D1AC7" w:rsidRPr="0034691B" w:rsidRDefault="004D1AC7" w:rsidP="00B309E0">
            <w:pPr>
              <w:spacing w:after="0" w:line="240" w:lineRule="auto"/>
              <w:rPr>
                <w:rFonts w:ascii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4D1AC7" w:rsidRPr="0034691B" w:rsidRDefault="004D1AC7" w:rsidP="004D1AC7">
            <w:pPr>
              <w:spacing w:after="0" w:line="240" w:lineRule="auto"/>
              <w:ind w:left="2869"/>
              <w:rPr>
                <w:rFonts w:ascii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</w:pPr>
            <w:proofErr w:type="gramStart"/>
            <w:r w:rsidRPr="0034691B"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 xml:space="preserve">Утверждаю:   </w:t>
            </w:r>
            <w:proofErr w:type="gramEnd"/>
            <w:r w:rsidRPr="0034691B"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 xml:space="preserve">                                 Директор МБОУ «СОШ № 6» им. Омарова М.О. г. Каспийска ________________ Гамзатова М.Т.                           «____» ___________20___ г.</w:t>
            </w:r>
          </w:p>
        </w:tc>
      </w:tr>
    </w:tbl>
    <w:p w:rsidR="00691D54" w:rsidRDefault="00691D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1AC7" w:rsidRDefault="004D1AC7" w:rsidP="004D1AC7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Положения об организации питания обучающихся</w:t>
      </w:r>
    </w:p>
    <w:p w:rsidR="004D1AC7" w:rsidRDefault="004D1AC7" w:rsidP="004D1A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МБОУ СОШ </w:t>
      </w:r>
      <w:r>
        <w:rPr>
          <w:rFonts w:ascii="Times New Roman" w:hAnsi="Times New Roman" w:cs="Times New Roman"/>
          <w:b/>
          <w:sz w:val="28"/>
          <w:szCs w:val="28"/>
        </w:rPr>
        <w:t>№6» им. Омарова М.О.</w:t>
      </w:r>
    </w:p>
    <w:p w:rsidR="00691D54" w:rsidRDefault="00691D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91D54" w:rsidRDefault="00327809">
      <w:pPr>
        <w:pStyle w:val="ac"/>
        <w:spacing w:after="0" w:line="240" w:lineRule="auto"/>
        <w:ind w:left="0"/>
        <w:jc w:val="center"/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1. </w:t>
      </w:r>
      <w:r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691D54" w:rsidRDefault="0032780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1.1. Настоящее Положение об организации питания обучающихся муниципального бюджетного общеобразовательного </w:t>
      </w:r>
      <w:r>
        <w:rPr>
          <w:rFonts w:ascii="Times New Roman" w:hAnsi="Times New Roman" w:cs="Times New Roman"/>
          <w:sz w:val="26"/>
          <w:szCs w:val="26"/>
        </w:rPr>
        <w:t xml:space="preserve">учреждения </w:t>
      </w:r>
      <w:r w:rsidR="004D1AC7">
        <w:rPr>
          <w:rFonts w:ascii="Times New Roman" w:hAnsi="Times New Roman" w:cs="Times New Roman"/>
          <w:sz w:val="26"/>
          <w:szCs w:val="26"/>
        </w:rPr>
        <w:t>«С</w:t>
      </w:r>
      <w:r>
        <w:rPr>
          <w:rFonts w:ascii="Times New Roman" w:hAnsi="Times New Roman" w:cs="Times New Roman"/>
          <w:sz w:val="26"/>
          <w:szCs w:val="26"/>
        </w:rPr>
        <w:t>редней общеобразовательной школы №</w:t>
      </w:r>
      <w:r w:rsidR="004D1AC7">
        <w:rPr>
          <w:rFonts w:ascii="Times New Roman" w:hAnsi="Times New Roman" w:cs="Times New Roman"/>
          <w:sz w:val="26"/>
          <w:szCs w:val="26"/>
        </w:rPr>
        <w:t>6» имени Героя России Омарова Магомеда Омаровича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г.</w:t>
      </w:r>
      <w:r w:rsidR="004D1AC7">
        <w:rPr>
          <w:rFonts w:ascii="Times New Roman" w:hAnsi="Times New Roman" w:cs="Times New Roman"/>
          <w:sz w:val="26"/>
          <w:szCs w:val="26"/>
        </w:rPr>
        <w:t>Каспийск</w:t>
      </w:r>
      <w:proofErr w:type="spellEnd"/>
      <w:r w:rsidR="004D1A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(далее – Положение) разработано в соответствии со статьями 37, 41, пунктом 7 статьи 79 Федерального закона от 29.12.2012 № 273-ФЗ «Об образовании в Российской Федерации», Федеральным законом от</w:t>
      </w:r>
      <w:r>
        <w:rPr>
          <w:rFonts w:ascii="Times New Roman" w:hAnsi="Times New Roman" w:cs="Times New Roman"/>
          <w:sz w:val="26"/>
          <w:szCs w:val="26"/>
        </w:rPr>
        <w:t xml:space="preserve"> 30.03.1999 № 52-ФЗ «О санитарно-эпидемиологическом благополучии населения», </w:t>
      </w:r>
      <w:r w:rsidR="004D1AC7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ставом МБОУ </w:t>
      </w:r>
      <w:r w:rsidR="004D1AC7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СОШ №</w:t>
      </w:r>
      <w:r w:rsidR="004D1AC7">
        <w:rPr>
          <w:rFonts w:ascii="Times New Roman" w:hAnsi="Times New Roman" w:cs="Times New Roman"/>
          <w:sz w:val="26"/>
          <w:szCs w:val="26"/>
        </w:rPr>
        <w:t>6»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D1AC7">
        <w:rPr>
          <w:rFonts w:ascii="Times New Roman" w:hAnsi="Times New Roman" w:cs="Times New Roman"/>
          <w:sz w:val="26"/>
          <w:szCs w:val="26"/>
        </w:rPr>
        <w:t xml:space="preserve">им. Омарова М.О. г. </w:t>
      </w:r>
      <w:proofErr w:type="spellStart"/>
      <w:r w:rsidR="004D1AC7">
        <w:rPr>
          <w:rFonts w:ascii="Times New Roman" w:hAnsi="Times New Roman" w:cs="Times New Roman"/>
          <w:sz w:val="26"/>
          <w:szCs w:val="26"/>
        </w:rPr>
        <w:t>Ксспийск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(далее – школа).</w:t>
      </w:r>
    </w:p>
    <w:p w:rsidR="00691D54" w:rsidRDefault="0032780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1.2. Положение устанавливает порядок организации питания обучающихся школы, определяет условия, общие организационные принципы, правила и требовани</w:t>
      </w:r>
      <w:r>
        <w:rPr>
          <w:rFonts w:ascii="Times New Roman" w:hAnsi="Times New Roman" w:cs="Times New Roman"/>
          <w:sz w:val="26"/>
          <w:szCs w:val="26"/>
        </w:rPr>
        <w:t>я к организации питания, а также устанавливает меры социальной поддержки для отдельных категорий обучающихся.</w:t>
      </w:r>
    </w:p>
    <w:p w:rsidR="00691D54" w:rsidRDefault="0032780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Действие настоящего Положения распространяется на</w:t>
      </w:r>
      <w:r w:rsidR="004D1AC7">
        <w:rPr>
          <w:rFonts w:ascii="Times New Roman" w:hAnsi="Times New Roman" w:cs="Times New Roman"/>
          <w:sz w:val="26"/>
          <w:szCs w:val="26"/>
        </w:rPr>
        <w:t xml:space="preserve"> учащихся 1-4 классов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школы.</w:t>
      </w:r>
    </w:p>
    <w:p w:rsidR="00691D54" w:rsidRDefault="00691D5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691D54" w:rsidRDefault="0032780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 Организационные принципы</w:t>
      </w:r>
    </w:p>
    <w:p w:rsidR="00691D54" w:rsidRDefault="00691D5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91D54" w:rsidRDefault="003278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2.1. Способ организации питания</w:t>
      </w:r>
    </w:p>
    <w:p w:rsidR="00691D54" w:rsidRDefault="00327809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2.1.1</w:t>
      </w:r>
      <w:r>
        <w:rPr>
          <w:rFonts w:ascii="Times New Roman" w:hAnsi="Times New Roman" w:cs="Times New Roman"/>
          <w:sz w:val="26"/>
          <w:szCs w:val="26"/>
        </w:rPr>
        <w:t>. Школа самостоятельно предоставляет питание обучающимся на базе школьной столовой и пищеблока. Обслуживание обучающихся осуществляется работниками, имеющими соответствующую квалификацию, прошедшими предварительный (при поступлении на работу) и периодическ</w:t>
      </w:r>
      <w:r>
        <w:rPr>
          <w:rFonts w:ascii="Times New Roman" w:hAnsi="Times New Roman" w:cs="Times New Roman"/>
          <w:sz w:val="26"/>
          <w:szCs w:val="26"/>
        </w:rPr>
        <w:t>ий медицинские осмотры в установленном порядке, имеющими личную медицинскую книжку установленного образца.</w:t>
      </w:r>
    </w:p>
    <w:p w:rsidR="00691D54" w:rsidRDefault="0032780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Порядок обеспечения питанием обучающихся организуют назначенные приказом директора школы ответственные из числа заместителей, педагогов и обслуживающ</w:t>
      </w:r>
      <w:r>
        <w:rPr>
          <w:rFonts w:ascii="Times New Roman" w:hAnsi="Times New Roman" w:cs="Times New Roman"/>
          <w:sz w:val="26"/>
          <w:szCs w:val="26"/>
        </w:rPr>
        <w:t>его персонала школы.</w:t>
      </w:r>
    </w:p>
    <w:p w:rsidR="00691D54" w:rsidRDefault="00327809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2.1.2. По вопросам организации питания школа взаимодействует с родителями обучающихся, с управлением образования </w:t>
      </w:r>
      <w:r w:rsidR="0028490C">
        <w:rPr>
          <w:rFonts w:ascii="Times New Roman" w:hAnsi="Times New Roman" w:cs="Times New Roman"/>
          <w:sz w:val="26"/>
          <w:szCs w:val="26"/>
        </w:rPr>
        <w:t>г. Каспийск</w:t>
      </w:r>
      <w:r>
        <w:rPr>
          <w:rFonts w:ascii="Times New Roman" w:hAnsi="Times New Roman" w:cs="Times New Roman"/>
          <w:sz w:val="26"/>
          <w:szCs w:val="26"/>
        </w:rPr>
        <w:t xml:space="preserve">, территориальным органом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Роспотребнадзора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691D54" w:rsidRDefault="0032780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2.1.3. Питание обучающихся организуется в соответствии с</w:t>
      </w:r>
      <w:r>
        <w:rPr>
          <w:rFonts w:ascii="Times New Roman" w:hAnsi="Times New Roman" w:cs="Times New Roman"/>
          <w:sz w:val="26"/>
          <w:szCs w:val="26"/>
        </w:rPr>
        <w:t xml:space="preserve"> требованиями санитарных правил и норм устройства, содержания и организации учебно-воспитательного процесса утверждаемых в установленном порядке.</w:t>
      </w:r>
    </w:p>
    <w:p w:rsidR="00691D54" w:rsidRDefault="00691D54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91D54" w:rsidRDefault="003278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2.2. Режим организации питания</w:t>
      </w:r>
    </w:p>
    <w:p w:rsidR="00691D54" w:rsidRDefault="003278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2.2.1. Режим питания устанавливается приказом директора школы в соответствии с</w:t>
      </w:r>
      <w:r>
        <w:rPr>
          <w:rFonts w:ascii="Times New Roman" w:hAnsi="Times New Roman" w:cs="Times New Roman"/>
          <w:sz w:val="26"/>
          <w:szCs w:val="26"/>
        </w:rPr>
        <w:t xml:space="preserve"> санитарно-гигиеническими требованиями к организации питания.</w:t>
      </w:r>
    </w:p>
    <w:p w:rsidR="00691D54" w:rsidRDefault="003278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2.2.2. Горячее питание предоставляется в учебные дни шесть дней в неделю – с понедельника по субботу включительно. </w:t>
      </w:r>
    </w:p>
    <w:p w:rsidR="00691D54" w:rsidRDefault="003278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2.2.3. В случае проведения мероприятий, связанных с выходом или выездом обучаю</w:t>
      </w:r>
      <w:r>
        <w:rPr>
          <w:rFonts w:ascii="Times New Roman" w:hAnsi="Times New Roman" w:cs="Times New Roman"/>
          <w:sz w:val="26"/>
          <w:szCs w:val="26"/>
        </w:rPr>
        <w:t>щихся из здания школы, режим предоставления питания переводится на специальный график.</w:t>
      </w:r>
    </w:p>
    <w:p w:rsidR="00691D54" w:rsidRDefault="00691D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91D54" w:rsidRDefault="003278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2.3. Условия организации питания</w:t>
      </w:r>
    </w:p>
    <w:p w:rsidR="00691D54" w:rsidRDefault="0032780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2.3.1. Для создания условий организации питания в школе в соответствии с требованиями </w:t>
      </w:r>
      <w:r>
        <w:rPr>
          <w:rFonts w:ascii="Times New Roman" w:hAnsi="Times New Roman" w:cs="Times New Roman"/>
          <w:sz w:val="26"/>
          <w:szCs w:val="26"/>
        </w:rPr>
        <w:t xml:space="preserve">СанПиН 2.4.5.2409-08 и СП 2.3.6.1079-01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предусматриваются помещения для приема, хранения и приготовления пищи. Помещения оснащаются механическим, тепловым и холодильным оборудованием, инвентарем, посудой и мебелью.</w:t>
      </w:r>
    </w:p>
    <w:p w:rsidR="00691D54" w:rsidRDefault="00327809">
      <w:pPr>
        <w:shd w:val="clear" w:color="auto" w:fill="FFFFFF"/>
        <w:spacing w:line="36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>2.3.2. Закупка продуктов питания осуществляется путем заключения прямы</w:t>
      </w:r>
      <w:r>
        <w:rPr>
          <w:rFonts w:ascii="Times New Roman" w:hAnsi="Times New Roman" w:cs="Times New Roman"/>
          <w:sz w:val="26"/>
          <w:szCs w:val="26"/>
        </w:rPr>
        <w:t>х договоров в соответствии с Федеральным законом от 18.07.2011 № 223-ФЗ «О закупках товаров, работ, услуг отдельными видами юридических лиц».</w:t>
      </w:r>
    </w:p>
    <w:p w:rsidR="00691D54" w:rsidRDefault="0032780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2.3.3. Для организации питания в школе используются следующие документы:</w:t>
      </w:r>
    </w:p>
    <w:p w:rsidR="00691D54" w:rsidRDefault="00327809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приказ об организации питания обучающих</w:t>
      </w:r>
      <w:r>
        <w:rPr>
          <w:rFonts w:ascii="Times New Roman" w:hAnsi="Times New Roman" w:cs="Times New Roman"/>
          <w:sz w:val="26"/>
          <w:szCs w:val="26"/>
        </w:rPr>
        <w:t>ся;</w:t>
      </w:r>
    </w:p>
    <w:p w:rsidR="00691D54" w:rsidRDefault="00327809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приказ об организации льготного питания обучающихся;</w:t>
      </w:r>
    </w:p>
    <w:p w:rsidR="00691D54" w:rsidRDefault="00327809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приказ о создании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бракеражной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комиссии; </w:t>
      </w:r>
    </w:p>
    <w:p w:rsidR="00691D54" w:rsidRDefault="00327809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примерное меню;</w:t>
      </w:r>
    </w:p>
    <w:p w:rsidR="00691D54" w:rsidRDefault="00327809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технологические карты кулинарных блюд;</w:t>
      </w:r>
    </w:p>
    <w:p w:rsidR="00691D54" w:rsidRDefault="00327809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ведомости контроля за рационом питания;</w:t>
      </w:r>
    </w:p>
    <w:p w:rsidR="00691D54" w:rsidRDefault="00327809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журнал бракеража пищевых продуктов, поступающих на </w:t>
      </w:r>
      <w:r>
        <w:rPr>
          <w:rFonts w:ascii="Times New Roman" w:hAnsi="Times New Roman" w:cs="Times New Roman"/>
          <w:sz w:val="26"/>
          <w:szCs w:val="26"/>
        </w:rPr>
        <w:t>пищеблок;</w:t>
      </w:r>
    </w:p>
    <w:p w:rsidR="00691D54" w:rsidRDefault="00327809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журнал бракеража готовой кулинарной продукции;</w:t>
      </w:r>
    </w:p>
    <w:p w:rsidR="00691D54" w:rsidRDefault="00327809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журнал здоровья;</w:t>
      </w:r>
    </w:p>
    <w:p w:rsidR="00691D54" w:rsidRDefault="00327809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журнал проведения витаминизации третьих и сладких блюд;</w:t>
      </w:r>
    </w:p>
    <w:p w:rsidR="00691D54" w:rsidRDefault="00327809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журнал учета температурного режима в холодильном оборудовании;</w:t>
      </w:r>
    </w:p>
    <w:p w:rsidR="00691D54" w:rsidRDefault="00327809">
      <w:pPr>
        <w:spacing w:after="0" w:line="240" w:lineRule="auto"/>
        <w:ind w:firstLine="709"/>
      </w:pPr>
      <w:r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Положение о </w:t>
      </w:r>
      <w:proofErr w:type="spellStart"/>
      <w:r>
        <w:rPr>
          <w:rFonts w:ascii="Times New Roman" w:hAnsi="Times New Roman" w:cs="Times New Roman"/>
          <w:sz w:val="26"/>
          <w:szCs w:val="26"/>
        </w:rPr>
        <w:t>бракеражной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комиссии;</w:t>
      </w:r>
    </w:p>
    <w:p w:rsidR="00691D54" w:rsidRDefault="00327809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контракты на </w:t>
      </w:r>
      <w:r>
        <w:rPr>
          <w:rFonts w:ascii="Times New Roman" w:hAnsi="Times New Roman" w:cs="Times New Roman"/>
          <w:sz w:val="26"/>
          <w:szCs w:val="26"/>
        </w:rPr>
        <w:t>поставку продуктов питания;</w:t>
      </w:r>
    </w:p>
    <w:p w:rsidR="00691D54" w:rsidRDefault="00327809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инструкцию по отбору суточных проб;</w:t>
      </w:r>
    </w:p>
    <w:p w:rsidR="00691D54" w:rsidRDefault="00327809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графики дежурства в столовой;</w:t>
      </w:r>
    </w:p>
    <w:p w:rsidR="0028490C" w:rsidRDefault="0028490C">
      <w:pPr>
        <w:spacing w:after="0" w:line="240" w:lineRule="auto"/>
        <w:ind w:firstLine="709"/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>
        <w:rPr>
          <w:rFonts w:ascii="Times New Roman" w:hAnsi="Times New Roman" w:cs="Times New Roman"/>
          <w:sz w:val="26"/>
          <w:szCs w:val="26"/>
        </w:rPr>
        <w:t>Рабочей  программой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«Здоровое питание»</w:t>
      </w:r>
    </w:p>
    <w:p w:rsidR="00691D54" w:rsidRDefault="00691D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91D54" w:rsidRDefault="003278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2.4. Меры по улучшению организации питания</w:t>
      </w:r>
    </w:p>
    <w:p w:rsidR="00691D54" w:rsidRDefault="00327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2.4.1. В целях совершенствования организации питания обучающихся администрация школы совместно с классными </w:t>
      </w:r>
      <w:r>
        <w:rPr>
          <w:rFonts w:ascii="Times New Roman" w:hAnsi="Times New Roman" w:cs="Times New Roman"/>
          <w:sz w:val="26"/>
          <w:szCs w:val="26"/>
        </w:rPr>
        <w:t>руководителями:</w:t>
      </w:r>
    </w:p>
    <w:p w:rsidR="00691D54" w:rsidRDefault="00327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организует постоянную информационно-просветительскую работу по повышению уровня культуры питания школьников в рамках учебной деятельности и </w:t>
      </w:r>
      <w:proofErr w:type="spellStart"/>
      <w:r>
        <w:rPr>
          <w:rFonts w:ascii="Times New Roman" w:hAnsi="Times New Roman" w:cs="Times New Roman"/>
          <w:sz w:val="26"/>
          <w:szCs w:val="26"/>
        </w:rPr>
        <w:t>внеучебных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мероприятий;</w:t>
      </w:r>
    </w:p>
    <w:p w:rsidR="00691D54" w:rsidRDefault="00327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оформляет информационные стенды, посвященные вопросам формирования культ</w:t>
      </w:r>
      <w:r>
        <w:rPr>
          <w:rFonts w:ascii="Times New Roman" w:hAnsi="Times New Roman" w:cs="Times New Roman"/>
          <w:sz w:val="26"/>
          <w:szCs w:val="26"/>
        </w:rPr>
        <w:t>уры питания;</w:t>
      </w:r>
    </w:p>
    <w:p w:rsidR="00691D54" w:rsidRDefault="00327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проводит с родителями беседы, лектории и другие мероприятия, посвященные вопросам роли питания в формировании здоровья человека, обеспечения ежедневного сбалансированного питания, развития культуры питания и пропаганды здорового образа жизни</w:t>
      </w:r>
      <w:r>
        <w:rPr>
          <w:rFonts w:ascii="Times New Roman" w:hAnsi="Times New Roman" w:cs="Times New Roman"/>
          <w:sz w:val="26"/>
          <w:szCs w:val="26"/>
        </w:rPr>
        <w:t>, правильного питания в домашних условиях;</w:t>
      </w:r>
    </w:p>
    <w:p w:rsidR="00691D54" w:rsidRDefault="00327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содействует созданию системы общественного информирования и общественной экспертизы организации школьного питания с учетом широкого использования потенциала управляющего и родительского совета;</w:t>
      </w:r>
    </w:p>
    <w:p w:rsidR="00691D54" w:rsidRDefault="0032780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проводит монито</w:t>
      </w:r>
      <w:r>
        <w:rPr>
          <w:rFonts w:ascii="Times New Roman" w:hAnsi="Times New Roman" w:cs="Times New Roman"/>
          <w:sz w:val="26"/>
          <w:szCs w:val="26"/>
        </w:rPr>
        <w:t>ринг организации питания и направляет в муниципальный орган управления образованием сведения о показателях эффективности реализации мероприятий по совершенствованию организации школьного питания.</w:t>
      </w:r>
    </w:p>
    <w:p w:rsidR="00691D54" w:rsidRDefault="00327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2.4.2. Переоснащение и комплектование пищеблока производится</w:t>
      </w:r>
      <w:r>
        <w:rPr>
          <w:rFonts w:ascii="Times New Roman" w:hAnsi="Times New Roman" w:cs="Times New Roman"/>
          <w:sz w:val="26"/>
          <w:szCs w:val="26"/>
        </w:rPr>
        <w:t xml:space="preserve"> с учетом новых технологий.</w:t>
      </w:r>
    </w:p>
    <w:p w:rsidR="00691D54" w:rsidRDefault="00691D5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691D54" w:rsidRDefault="003278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 Порядок предоставления питания обучающимся</w:t>
      </w:r>
    </w:p>
    <w:p w:rsidR="00691D54" w:rsidRDefault="0032780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3.1. Предоставление горячего питания</w:t>
      </w:r>
    </w:p>
    <w:p w:rsidR="00691D54" w:rsidRDefault="00327809">
      <w:pPr>
        <w:autoSpaceDE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3.1.1. Всем обучающимся предоставляется двухразовое питание – завтрак и обед. Для группы продленного дня организуется полдник.</w:t>
      </w:r>
    </w:p>
    <w:p w:rsidR="00691D54" w:rsidRDefault="0032780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</w:rPr>
        <w:t xml:space="preserve">3.1.2.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Прием пищи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осуществляется на переменах в соответствии с графиком, утвержденным директором школы.</w:t>
      </w:r>
    </w:p>
    <w:p w:rsidR="00691D54" w:rsidRDefault="00327809">
      <w:pPr>
        <w:autoSpaceDE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3.1.3.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Отпуск блюд осуществляется по заявкам ответственного лица. Заявка на количество питающихся предоставляется классными руководителями не позднее 08.30 часов.</w:t>
      </w:r>
    </w:p>
    <w:p w:rsidR="00691D54" w:rsidRDefault="0032780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3.1.4.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График предоставления питания устанавливает директор школы самостоятельно с учетом возрастных особенностей обучающихся, числа посадочных мест в обеденном зале и продолжительности учебных занятий.</w:t>
      </w:r>
    </w:p>
    <w:p w:rsidR="00691D54" w:rsidRDefault="00327809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3.1.5. Примерное 10-дневное меню разрабатывает ответственны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 за питание при взаимодействии с работниками пищеблока. Директор согласовывает меню. Замена блюд в меню производится в исключительных случаях на основе норм взаимозаменяемости продуктов по согласованию с директором школы. При наличии медицинских показаний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детей формируется рацион диетического питания.</w:t>
      </w:r>
    </w:p>
    <w:p w:rsidR="00691D54" w:rsidRDefault="003278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3.1.6. Ежедневно меню вывешивается в обеденном зале. В меню указываются стоимость, названия кулинарных изделий, сведения об объемах блюд.</w:t>
      </w:r>
    </w:p>
    <w:p w:rsidR="00691D54" w:rsidRDefault="00691D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1D54" w:rsidRDefault="00327809">
      <w:pPr>
        <w:autoSpaceDE w:val="0"/>
        <w:spacing w:after="0" w:line="240" w:lineRule="auto"/>
        <w:ind w:firstLine="709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3.2.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Предоставление питьевой воды</w:t>
      </w:r>
    </w:p>
    <w:p w:rsidR="00691D54" w:rsidRDefault="0032780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3.3.1. В школе предусматривается централизованное обеспечение обучающихся питьевой водой, отвечающей </w:t>
      </w:r>
      <w:r>
        <w:rPr>
          <w:rFonts w:ascii="Times New Roman" w:hAnsi="Times New Roman" w:cs="Times New Roman"/>
          <w:sz w:val="26"/>
          <w:szCs w:val="26"/>
        </w:rPr>
        <w:t>гигиеническим требованиям, предъявляемым к качеству воды питьевого водоснабжения.</w:t>
      </w:r>
    </w:p>
    <w:p w:rsidR="00691D54" w:rsidRDefault="0032780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3.3.2. Свободный доступ к питьевой воде обеспечивается в течение всего вр</w:t>
      </w:r>
      <w:r>
        <w:rPr>
          <w:rFonts w:ascii="Times New Roman" w:hAnsi="Times New Roman" w:cs="Times New Roman"/>
          <w:bCs/>
          <w:sz w:val="26"/>
          <w:szCs w:val="26"/>
        </w:rPr>
        <w:t>емени пребывания детей в школе.</w:t>
      </w:r>
    </w:p>
    <w:p w:rsidR="00691D54" w:rsidRDefault="00691D5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FD1506" w:rsidRDefault="00FD15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D1506" w:rsidRDefault="00FD15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91D54" w:rsidRDefault="0032780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4. Финансовое обеспечение</w:t>
      </w:r>
    </w:p>
    <w:p w:rsidR="00691D54" w:rsidRDefault="00327809">
      <w:pPr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4.1. Источники и порядок определения стоимости организации питания</w:t>
      </w:r>
    </w:p>
    <w:p w:rsidR="00691D54" w:rsidRDefault="00327809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4.1.1. Финансирование питания обучающихся осуществляется за счет:</w:t>
      </w:r>
    </w:p>
    <w:p w:rsidR="00691D54" w:rsidRDefault="00327809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средств </w:t>
      </w:r>
      <w:r w:rsidR="00FD1506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республиканского и муниципального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бюджетов, предоставленных в форм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 полной или частичной компенсации стоимости питания;</w:t>
      </w:r>
    </w:p>
    <w:p w:rsidR="00691D54" w:rsidRDefault="00327809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4.1.2. </w:t>
      </w:r>
      <w:r>
        <w:rPr>
          <w:rFonts w:ascii="Times New Roman" w:hAnsi="Times New Roman" w:cs="Times New Roman"/>
          <w:bCs/>
          <w:sz w:val="26"/>
          <w:szCs w:val="26"/>
        </w:rPr>
        <w:t xml:space="preserve">Стоимость питания на одного человека складывается в зависимости от сложившихся цен на продукты питания, включенные в состав рекомендованного санитарными правилами набора продуктов, и наценки за услуги по организации питания, </w:t>
      </w:r>
      <w:r>
        <w:rPr>
          <w:rFonts w:ascii="Times New Roman" w:hAnsi="Times New Roman" w:cs="Times New Roman"/>
          <w:bCs/>
          <w:sz w:val="26"/>
          <w:szCs w:val="26"/>
        </w:rPr>
        <w:t xml:space="preserve">транспортных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расходов.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691D54" w:rsidRDefault="00691D54" w:rsidP="00FD1506">
      <w:pPr>
        <w:tabs>
          <w:tab w:val="left" w:pos="709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691D54" w:rsidRDefault="00327809">
      <w:pPr>
        <w:autoSpaceDE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4.2. Организация </w:t>
      </w:r>
      <w:r>
        <w:rPr>
          <w:rFonts w:ascii="Times New Roman" w:hAnsi="Times New Roman" w:cs="Times New Roman"/>
          <w:b/>
          <w:sz w:val="26"/>
          <w:szCs w:val="26"/>
        </w:rPr>
        <w:t>питания за счет средств местного бюджетов</w:t>
      </w:r>
    </w:p>
    <w:p w:rsidR="00691D54" w:rsidRDefault="0032780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4.2.1. Бюджетные средства на организацию питания обучающихся выделяются в качестве меры социальной поддержки на финансовый год и не могут быть использованы на другие цели. Контроль за целевым использованием субсиди</w:t>
      </w:r>
      <w:r>
        <w:rPr>
          <w:rFonts w:ascii="Times New Roman" w:hAnsi="Times New Roman" w:cs="Times New Roman"/>
          <w:sz w:val="26"/>
          <w:szCs w:val="26"/>
        </w:rPr>
        <w:t>й осуществляется в соответствии с действующим законодательством.</w:t>
      </w:r>
    </w:p>
    <w:p w:rsidR="00691D54" w:rsidRDefault="00327809">
      <w:pPr>
        <w:autoSpaceDE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4.2.2. Объем и порядок предоставления бюджетных средств устанавливается Учредителем в соответствии с нормативными документами. </w:t>
      </w:r>
    </w:p>
    <w:p w:rsidR="00691D54" w:rsidRDefault="00691D5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691D54" w:rsidRDefault="00327809">
      <w:pPr>
        <w:autoSpaceDE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6. Обязанности участников процесса организации питания </w:t>
      </w:r>
    </w:p>
    <w:p w:rsidR="00691D54" w:rsidRDefault="0032780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6.1. Директор школы:</w:t>
      </w:r>
    </w:p>
    <w:p w:rsidR="00691D54" w:rsidRDefault="00327809">
      <w:pPr>
        <w:autoSpaceDE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ежегодно в начале учебного года издает приказ о предоставлении горячего питания обучающимся;</w:t>
      </w:r>
    </w:p>
    <w:p w:rsidR="00691D54" w:rsidRDefault="0032780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несет ответственность за организацию горячего питания обучающихся</w:t>
      </w:r>
      <w:r>
        <w:rPr>
          <w:rFonts w:ascii="Times New Roman" w:hAnsi="Times New Roman" w:cs="Times New Roman"/>
          <w:bCs/>
          <w:sz w:val="26"/>
          <w:szCs w:val="26"/>
        </w:rPr>
        <w:t xml:space="preserve"> в соответствии с федеральными, региональными и муниципальными нормативными актами, федеральными санитарными правилами и нормами, уставом школы и настоящим Положением;</w:t>
      </w:r>
    </w:p>
    <w:p w:rsidR="00691D54" w:rsidRDefault="0032780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обеспечивает принятие локальных актов, предусмотренных настоящим Положением;</w:t>
      </w:r>
    </w:p>
    <w:p w:rsidR="00691D54" w:rsidRDefault="0032780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назнача</w:t>
      </w:r>
      <w:r>
        <w:rPr>
          <w:rFonts w:ascii="Times New Roman" w:hAnsi="Times New Roman" w:cs="Times New Roman"/>
          <w:bCs/>
          <w:sz w:val="26"/>
          <w:szCs w:val="26"/>
        </w:rPr>
        <w:t>ет из числа работников школы ответственных за организацию питания и закрепляет их обязанности в должностных инструкциях;</w:t>
      </w:r>
    </w:p>
    <w:p w:rsidR="00691D54" w:rsidRDefault="0032780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обеспечивает рассмотрение вопросов организации горячего питания обучающихся на родительских собраниях, заседаниях управляющего совета</w:t>
      </w:r>
      <w:r>
        <w:rPr>
          <w:rFonts w:ascii="Times New Roman" w:hAnsi="Times New Roman" w:cs="Times New Roman"/>
          <w:bCs/>
          <w:sz w:val="26"/>
          <w:szCs w:val="26"/>
        </w:rPr>
        <w:t xml:space="preserve"> школы, а также педагогических советах.</w:t>
      </w:r>
    </w:p>
    <w:p w:rsidR="00691D54" w:rsidRDefault="00691D54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91D54" w:rsidRDefault="00327809">
      <w:pPr>
        <w:autoSpaceDE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bCs/>
          <w:sz w:val="26"/>
          <w:szCs w:val="26"/>
        </w:rPr>
        <w:t>6.2. Ответственный за питание:</w:t>
      </w:r>
    </w:p>
    <w:p w:rsidR="00691D54" w:rsidRDefault="0032780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контролирует деятельность классных руководителей, поставщиков продуктов питания и работников пищеблока;</w:t>
      </w:r>
    </w:p>
    <w:p w:rsidR="00691D54" w:rsidRDefault="0032780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формирует сводный список обучающихся для предоставления горячего питания;</w:t>
      </w:r>
    </w:p>
    <w:p w:rsidR="00691D54" w:rsidRDefault="0032780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обеспечивает учет фактической посещаемости обучающихся столовой, охват всех детей горячим питанием, контролирует ежедневный порядок учета количества фактически полученных обучающимися обедов по классам;</w:t>
      </w:r>
    </w:p>
    <w:p w:rsidR="00691D54" w:rsidRDefault="00327809">
      <w:pPr>
        <w:autoSpaceDE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формирует список и ведет учет детей и</w:t>
      </w:r>
      <w:r>
        <w:rPr>
          <w:rFonts w:ascii="Times New Roman" w:hAnsi="Times New Roman" w:cs="Times New Roman"/>
          <w:sz w:val="26"/>
          <w:szCs w:val="26"/>
        </w:rPr>
        <w:t>з малоимущих с</w:t>
      </w:r>
      <w:r>
        <w:rPr>
          <w:rFonts w:ascii="Times New Roman" w:hAnsi="Times New Roman" w:cs="Times New Roman"/>
          <w:sz w:val="26"/>
          <w:szCs w:val="26"/>
        </w:rPr>
        <w:t>емей и детей, находящихся в иной трудной жизненной ситуации;</w:t>
      </w:r>
    </w:p>
    <w:p w:rsidR="00691D54" w:rsidRDefault="0032780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координирует работу в школе по формированию культуры питания;</w:t>
      </w:r>
    </w:p>
    <w:p w:rsidR="00691D54" w:rsidRDefault="0032780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осуществляет мониторинг удовлетворенности качеством питания;</w:t>
      </w:r>
    </w:p>
    <w:p w:rsidR="00691D54" w:rsidRDefault="0032780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вносит предложения по улучшению организации горячего питания.</w:t>
      </w:r>
    </w:p>
    <w:p w:rsidR="00691D54" w:rsidRDefault="00691D54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91D54" w:rsidRDefault="00327809">
      <w:pPr>
        <w:autoSpaceDE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6.3. </w:t>
      </w:r>
      <w:r>
        <w:rPr>
          <w:rFonts w:ascii="Times New Roman" w:hAnsi="Times New Roman" w:cs="Times New Roman"/>
          <w:b/>
          <w:sz w:val="26"/>
          <w:szCs w:val="26"/>
        </w:rPr>
        <w:t xml:space="preserve">Заместитель директора по административно-хозяйственной части: </w:t>
      </w:r>
    </w:p>
    <w:p w:rsidR="00691D54" w:rsidRDefault="0032780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обеспечивает своевременную организацию ремонта технологического, механического и холодильного оборудования; </w:t>
      </w:r>
    </w:p>
    <w:p w:rsidR="00691D54" w:rsidRDefault="0032780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снабжает столовую достаточным количеством посуды, специальной одежды, </w:t>
      </w:r>
      <w:r>
        <w:rPr>
          <w:rFonts w:ascii="Times New Roman" w:hAnsi="Times New Roman" w:cs="Times New Roman"/>
          <w:sz w:val="26"/>
          <w:szCs w:val="26"/>
        </w:rPr>
        <w:t>санитарно-гигиеническими средствами, уборочным инвентарем.</w:t>
      </w:r>
    </w:p>
    <w:p w:rsidR="00691D54" w:rsidRDefault="00691D54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91D54" w:rsidRDefault="00691D54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91D54" w:rsidRDefault="0032780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6.4. Повар и работники пищеблока:</w:t>
      </w:r>
    </w:p>
    <w:p w:rsidR="00691D54" w:rsidRDefault="0032780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выполняют обязанности в рамках должностной инструкции;</w:t>
      </w:r>
    </w:p>
    <w:p w:rsidR="00691D54" w:rsidRDefault="0032780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вправе вносить предложения по улучшению организации питания.</w:t>
      </w:r>
    </w:p>
    <w:p w:rsidR="00691D54" w:rsidRDefault="00691D54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91D54" w:rsidRDefault="0032780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6.5. Классные руководители:</w:t>
      </w:r>
    </w:p>
    <w:p w:rsidR="00691D54" w:rsidRDefault="0032780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ежедневно</w:t>
      </w:r>
      <w:r>
        <w:rPr>
          <w:rFonts w:ascii="Times New Roman" w:hAnsi="Times New Roman" w:cs="Times New Roman"/>
          <w:bCs/>
          <w:sz w:val="26"/>
          <w:szCs w:val="26"/>
        </w:rPr>
        <w:t xml:space="preserve"> представляют в столовую школы заявку для организации горячего питания на количество обучающихся на следующий учебный день;</w:t>
      </w:r>
    </w:p>
    <w:p w:rsidR="00691D54" w:rsidRDefault="0032780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ежедневно не позднее чем за 1 час до предоставления обеда уточняют представленную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накануне заявку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>;</w:t>
      </w:r>
    </w:p>
    <w:p w:rsidR="00691D54" w:rsidRDefault="0032780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ведут ежедневный табель учета</w:t>
      </w:r>
      <w:r>
        <w:rPr>
          <w:rFonts w:ascii="Times New Roman" w:hAnsi="Times New Roman" w:cs="Times New Roman"/>
          <w:bCs/>
          <w:sz w:val="26"/>
          <w:szCs w:val="26"/>
        </w:rPr>
        <w:t xml:space="preserve"> полученных обучающимися обедов;</w:t>
      </w:r>
    </w:p>
    <w:p w:rsidR="00691D54" w:rsidRDefault="0032780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еженедельно приобретают талоны на горячее питание, ведут учет денежных средств;</w:t>
      </w:r>
    </w:p>
    <w:p w:rsidR="00691D54" w:rsidRDefault="00327809">
      <w:pPr>
        <w:autoSpaceDE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6"/>
          <w:szCs w:val="26"/>
        </w:rPr>
        <w:t>–один раз в месяц предоставляют ответственному за организацию горячего питания в школе данные о количестве фактически полученных обучающимися</w:t>
      </w:r>
      <w:r>
        <w:rPr>
          <w:rFonts w:ascii="Times New Roman" w:hAnsi="Times New Roman" w:cs="Times New Roman"/>
          <w:bCs/>
          <w:sz w:val="26"/>
          <w:szCs w:val="26"/>
        </w:rPr>
        <w:t xml:space="preserve"> обедов;</w:t>
      </w:r>
    </w:p>
    <w:p w:rsidR="00691D54" w:rsidRDefault="0032780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осуществляют в части своей компетенции мониторинг организации горячего питания;</w:t>
      </w:r>
    </w:p>
    <w:p w:rsidR="00691D54" w:rsidRDefault="00327809">
      <w:pPr>
        <w:autoSpaceDE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предусматривают в планах воспитательной работы мероприятия, направленные на формирование здорового образа жизни детей, потребности в сбалансированном и рационально</w:t>
      </w:r>
      <w:r>
        <w:rPr>
          <w:rFonts w:ascii="Times New Roman" w:hAnsi="Times New Roman" w:cs="Times New Roman"/>
          <w:bCs/>
          <w:sz w:val="26"/>
          <w:szCs w:val="26"/>
        </w:rPr>
        <w:t>м питании, систематически выносят на обсуждение в ходе родительских собраний вопросы обеспечения обучающихся полноценным питанием;</w:t>
      </w:r>
    </w:p>
    <w:p w:rsidR="00691D54" w:rsidRDefault="0032780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выносят на обсуждение на заседаниях совета родителей, педагогического совета, совещаниях при директоре предложения по улучш</w:t>
      </w:r>
      <w:r>
        <w:rPr>
          <w:rFonts w:ascii="Times New Roman" w:hAnsi="Times New Roman" w:cs="Times New Roman"/>
          <w:bCs/>
          <w:sz w:val="26"/>
          <w:szCs w:val="26"/>
        </w:rPr>
        <w:t>ению горячего питания.</w:t>
      </w:r>
    </w:p>
    <w:p w:rsidR="00691D54" w:rsidRDefault="00691D54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91D54" w:rsidRDefault="0032780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6.6. Родители (законные представители) обучающихся:</w:t>
      </w:r>
    </w:p>
    <w:p w:rsidR="00691D54" w:rsidRDefault="00327809">
      <w:pPr>
        <w:autoSpaceDE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представляют подтверждающие документы в случае, если ребенок относится </w:t>
      </w:r>
      <w:r>
        <w:rPr>
          <w:rFonts w:ascii="Times New Roman" w:hAnsi="Times New Roman" w:cs="Times New Roman"/>
          <w:sz w:val="26"/>
          <w:szCs w:val="26"/>
        </w:rPr>
        <w:t>к льготной категории детей;</w:t>
      </w:r>
    </w:p>
    <w:p w:rsidR="00691D54" w:rsidRDefault="0032780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сообщают классному руководителю о болезни ребенка или его временном </w:t>
      </w:r>
      <w:r>
        <w:rPr>
          <w:rFonts w:ascii="Times New Roman" w:hAnsi="Times New Roman" w:cs="Times New Roman"/>
          <w:bCs/>
          <w:sz w:val="26"/>
          <w:szCs w:val="26"/>
        </w:rPr>
        <w:t>отсутствии в школе для снятия его с питания на период его фактического отсутствия, а также предупреждают медицинского работника, классного руководителя об имеющихся у ребенка аллергических реакциях на продукты питания;</w:t>
      </w:r>
    </w:p>
    <w:p w:rsidR="00691D54" w:rsidRDefault="0032780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ведут разъяснительную работу со сво</w:t>
      </w:r>
      <w:r>
        <w:rPr>
          <w:rFonts w:ascii="Times New Roman" w:hAnsi="Times New Roman" w:cs="Times New Roman"/>
          <w:bCs/>
          <w:sz w:val="26"/>
          <w:szCs w:val="26"/>
        </w:rPr>
        <w:t>ими детьми по привитию им навыков здорового образа жизни и правильного питания;</w:t>
      </w:r>
    </w:p>
    <w:p w:rsidR="00691D54" w:rsidRDefault="00327809">
      <w:pPr>
        <w:autoSpaceDE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вносят предложения по улучшению организации горячего питания в школе;</w:t>
      </w:r>
    </w:p>
    <w:p w:rsidR="00691D54" w:rsidRDefault="0032780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вправе знакомиться с примерным и ежедневным меню.</w:t>
      </w:r>
    </w:p>
    <w:p w:rsidR="00691D54" w:rsidRDefault="00691D54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D1506" w:rsidRDefault="00FD15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D1506" w:rsidRDefault="00FD15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91D54" w:rsidRDefault="003278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lastRenderedPageBreak/>
        <w:t>7. Контроль за организацией питания</w:t>
      </w:r>
    </w:p>
    <w:p w:rsidR="00691D54" w:rsidRDefault="0032780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7.1. </w:t>
      </w:r>
      <w:r>
        <w:rPr>
          <w:rFonts w:ascii="Times New Roman" w:hAnsi="Times New Roman" w:cs="Times New Roman"/>
          <w:bCs/>
          <w:sz w:val="26"/>
          <w:szCs w:val="26"/>
        </w:rPr>
        <w:t xml:space="preserve">Текущий </w:t>
      </w:r>
      <w:r>
        <w:rPr>
          <w:rFonts w:ascii="Times New Roman" w:hAnsi="Times New Roman" w:cs="Times New Roman"/>
          <w:bCs/>
          <w:sz w:val="26"/>
          <w:szCs w:val="26"/>
        </w:rPr>
        <w:t>контроль за организацией питания осуществляют ответственные работники школы на основании программы производственного контроля, утвержденной директором школы.</w:t>
      </w:r>
    </w:p>
    <w:p w:rsidR="00691D54" w:rsidRDefault="0032780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7.2. Проверку качества готовой кулинарной продукции осуществляет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бракеражная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комиссия, деятельност</w:t>
      </w:r>
      <w:r>
        <w:rPr>
          <w:rFonts w:ascii="Times New Roman" w:hAnsi="Times New Roman" w:cs="Times New Roman"/>
          <w:bCs/>
          <w:sz w:val="26"/>
          <w:szCs w:val="26"/>
        </w:rPr>
        <w:t xml:space="preserve">ь которой регулируется Положением о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бракеражной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комиссии. Состав комиссии утверждается приказом директора школы.</w:t>
      </w:r>
    </w:p>
    <w:p w:rsidR="00691D54" w:rsidRDefault="0032780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7.3. Контроль за качеством пищевых продуктов и продовольственного сырья осуществляет медицинский работник в соответствии с требованиями санитар</w:t>
      </w:r>
      <w:r>
        <w:rPr>
          <w:rFonts w:ascii="Times New Roman" w:hAnsi="Times New Roman" w:cs="Times New Roman"/>
          <w:bCs/>
          <w:sz w:val="26"/>
          <w:szCs w:val="26"/>
        </w:rPr>
        <w:t>ных правил и федерального законодательства.</w:t>
      </w:r>
    </w:p>
    <w:p w:rsidR="00691D54" w:rsidRDefault="00691D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91D54" w:rsidRDefault="0032780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8. Ответственность</w:t>
      </w:r>
    </w:p>
    <w:p w:rsidR="00691D54" w:rsidRDefault="00327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8.1. Все работники школы, отвечающие за организацию питания, несут ответственность за вред, причиненный здоровью детей, связанный с неисполнением или ненадлежащим исполнением должностных обяза</w:t>
      </w:r>
      <w:r>
        <w:rPr>
          <w:rFonts w:ascii="Times New Roman" w:hAnsi="Times New Roman" w:cs="Times New Roman"/>
          <w:sz w:val="26"/>
          <w:szCs w:val="26"/>
        </w:rPr>
        <w:t>нностей.</w:t>
      </w:r>
    </w:p>
    <w:p w:rsidR="00691D54" w:rsidRDefault="00327809">
      <w:pPr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  <w:lang w:eastAsia="ru-RU"/>
        </w:rPr>
        <w:t xml:space="preserve">8.2. </w:t>
      </w:r>
      <w:r>
        <w:rPr>
          <w:rFonts w:ascii="Times New Roman" w:hAnsi="Times New Roman" w:cs="Times New Roman"/>
          <w:sz w:val="26"/>
          <w:szCs w:val="26"/>
        </w:rPr>
        <w:t xml:space="preserve">Родители (законные представители) несут предусмотренную действующим законодательством ответственность за </w:t>
      </w:r>
      <w:proofErr w:type="spellStart"/>
      <w:r>
        <w:rPr>
          <w:rFonts w:ascii="Times New Roman" w:hAnsi="Times New Roman" w:cs="Times New Roman"/>
          <w:sz w:val="26"/>
          <w:szCs w:val="26"/>
        </w:rPr>
        <w:t>неуведомление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школы о наступлении обстоятельств, лишающих их права на получение льготного питания для ребенка.</w:t>
      </w:r>
    </w:p>
    <w:p w:rsidR="00691D54" w:rsidRDefault="00327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8.3. Лица, виновные в нару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шении требований организации питания, привлекаются к дисциплинарной и материальной ответственности, а в случаях, установленных законодательством Российской Федерации, – к гражданско-правовой, административной и уголовной ответственности в порядке, установл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енном федеральными законами.</w:t>
      </w:r>
    </w:p>
    <w:p w:rsidR="00691D54" w:rsidRDefault="00691D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691D54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809" w:rsidRDefault="00327809">
      <w:pPr>
        <w:spacing w:after="0" w:line="240" w:lineRule="auto"/>
      </w:pPr>
      <w:r>
        <w:separator/>
      </w:r>
    </w:p>
  </w:endnote>
  <w:endnote w:type="continuationSeparator" w:id="0">
    <w:p w:rsidR="00327809" w:rsidRDefault="00327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D54" w:rsidRDefault="00691D54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809" w:rsidRDefault="00327809">
      <w:pPr>
        <w:spacing w:after="0" w:line="240" w:lineRule="auto"/>
      </w:pPr>
      <w:r>
        <w:separator/>
      </w:r>
    </w:p>
  </w:footnote>
  <w:footnote w:type="continuationSeparator" w:id="0">
    <w:p w:rsidR="00327809" w:rsidRDefault="00327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D54" w:rsidRDefault="00691D54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920668"/>
    <w:multiLevelType w:val="multilevel"/>
    <w:tmpl w:val="E940E04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D54"/>
    <w:rsid w:val="00277899"/>
    <w:rsid w:val="0028490C"/>
    <w:rsid w:val="00327809"/>
    <w:rsid w:val="004D1AC7"/>
    <w:rsid w:val="00691D54"/>
    <w:rsid w:val="00FD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64F825-E157-498E-9C2A-EA7F505ED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Arial" w:eastAsia="Calibri" w:hAnsi="Arial" w:cs="Arial"/>
      <w:sz w:val="24"/>
      <w:szCs w:val="22"/>
      <w:lang w:val="ru-RU" w:bidi="ar-SA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z w:val="20"/>
    </w:rPr>
  </w:style>
  <w:style w:type="character" w:customStyle="1" w:styleId="WW8Num1z1">
    <w:name w:val="WW8Num1z1"/>
    <w:qFormat/>
    <w:rPr>
      <w:rFonts w:ascii="Courier New" w:hAnsi="Courier New" w:cs="Courier New"/>
      <w:sz w:val="20"/>
    </w:rPr>
  </w:style>
  <w:style w:type="character" w:customStyle="1" w:styleId="WW8Num1z2">
    <w:name w:val="WW8Num1z2"/>
    <w:qFormat/>
    <w:rPr>
      <w:rFonts w:ascii="Wingdings" w:hAnsi="Wingdings" w:cs="Wingdings"/>
      <w:sz w:val="20"/>
    </w:rPr>
  </w:style>
  <w:style w:type="character" w:customStyle="1" w:styleId="WW8Num2z0">
    <w:name w:val="WW8Num2z0"/>
    <w:qFormat/>
    <w:rPr>
      <w:rFonts w:ascii="Wingdings" w:hAnsi="Wingdings" w:cs="Wingdings"/>
      <w:b/>
      <w:i/>
      <w:color w:val="FF0000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eastAsia="Calibri" w:hAnsi="Symbol" w:cs="Arial"/>
      <w:b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a4">
    <w:name w:val="Текст выноски Знак"/>
    <w:basedOn w:val="a1"/>
    <w:qFormat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a1"/>
    <w:rPr>
      <w:color w:val="0000FF"/>
      <w:u w:val="single"/>
    </w:rPr>
  </w:style>
  <w:style w:type="character" w:customStyle="1" w:styleId="10">
    <w:name w:val="Заголовок 1 Знак"/>
    <w:basedOn w:val="a1"/>
    <w:qFormat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30">
    <w:name w:val="Заголовок 3 Знак"/>
    <w:basedOn w:val="a1"/>
    <w:qFormat/>
    <w:rPr>
      <w:rFonts w:ascii="Cambria" w:eastAsia="Times New Roman" w:hAnsi="Cambria" w:cs="Times New Roman"/>
      <w:b/>
      <w:bCs/>
      <w:color w:val="4F81BD"/>
      <w:sz w:val="32"/>
    </w:rPr>
  </w:style>
  <w:style w:type="character" w:customStyle="1" w:styleId="a5">
    <w:name w:val="Текст примечания Знак"/>
    <w:basedOn w:val="a1"/>
    <w:qFormat/>
    <w:rPr>
      <w:rFonts w:ascii="Arial" w:hAnsi="Arial" w:cs="Arial"/>
      <w:sz w:val="20"/>
      <w:szCs w:val="20"/>
    </w:rPr>
  </w:style>
  <w:style w:type="character" w:styleId="a6">
    <w:name w:val="annotation reference"/>
    <w:basedOn w:val="a1"/>
    <w:qFormat/>
    <w:rPr>
      <w:sz w:val="16"/>
      <w:szCs w:val="16"/>
    </w:rPr>
  </w:style>
  <w:style w:type="character" w:customStyle="1" w:styleId="a7">
    <w:name w:val="Верхний колонтитул Знак"/>
    <w:basedOn w:val="a1"/>
    <w:qFormat/>
    <w:rPr>
      <w:rFonts w:ascii="Arial" w:hAnsi="Arial" w:cs="Arial"/>
      <w:sz w:val="24"/>
      <w:szCs w:val="22"/>
    </w:rPr>
  </w:style>
  <w:style w:type="character" w:customStyle="1" w:styleId="a8">
    <w:name w:val="Нижний колонтитул Знак"/>
    <w:basedOn w:val="a1"/>
    <w:qFormat/>
    <w:rPr>
      <w:rFonts w:ascii="Arial" w:hAnsi="Arial" w:cs="Arial"/>
      <w:sz w:val="24"/>
      <w:szCs w:val="22"/>
    </w:rPr>
  </w:style>
  <w:style w:type="character" w:customStyle="1" w:styleId="blk">
    <w:name w:val="blk"/>
    <w:basedOn w:val="a1"/>
    <w:qFormat/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a0">
    <w:name w:val="Body Text"/>
    <w:basedOn w:val="a"/>
    <w:pPr>
      <w:spacing w:after="140"/>
    </w:pPr>
  </w:style>
  <w:style w:type="paragraph" w:styleId="a9">
    <w:name w:val="List"/>
    <w:basedOn w:val="a0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b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List Paragraph"/>
    <w:basedOn w:val="a"/>
    <w:qFormat/>
    <w:pPr>
      <w:ind w:left="720"/>
      <w:contextualSpacing/>
    </w:pPr>
  </w:style>
  <w:style w:type="paragraph" w:styleId="ad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e">
    <w:name w:val="Normal (Web)"/>
    <w:basedOn w:val="a"/>
    <w:qFormat/>
    <w:pPr>
      <w:spacing w:before="280" w:after="280" w:line="240" w:lineRule="auto"/>
    </w:pPr>
    <w:rPr>
      <w:rFonts w:eastAsia="Times New Roman"/>
      <w:sz w:val="20"/>
      <w:szCs w:val="20"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styleId="af1">
    <w:name w:val="No Spacing"/>
    <w:qFormat/>
    <w:rPr>
      <w:rFonts w:ascii="Calibri" w:eastAsia="Times New Roman" w:hAnsi="Calibri" w:cs="Times New Roman"/>
      <w:sz w:val="22"/>
      <w:szCs w:val="22"/>
      <w:lang w:val="ru-RU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1942</Words>
  <Characters>11074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об организации питания учащихся школы</vt:lpstr>
    </vt:vector>
  </TitlesOfParts>
  <Company>SPecialiST RePack</Company>
  <LinksUpToDate>false</LinksUpToDate>
  <CharactersWithSpaces>12991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организации питания учащихся школы</dc:title>
  <dc:subject/>
  <dc:creator>Salihat</dc:creator>
  <cp:keywords/>
  <dc:description>Подготовлено на базе материалов БСС «Система Главбух»</dc:description>
  <cp:lastModifiedBy>Salihat</cp:lastModifiedBy>
  <cp:revision>2</cp:revision>
  <cp:lastPrinted>2020-09-23T19:04:00Z</cp:lastPrinted>
  <dcterms:created xsi:type="dcterms:W3CDTF">2020-09-23T19:04:00Z</dcterms:created>
  <dcterms:modified xsi:type="dcterms:W3CDTF">2020-09-23T19:04:00Z</dcterms:modified>
  <dc:language>en-US</dc:language>
</cp:coreProperties>
</file>