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1E2" w:rsidRDefault="004331E2" w:rsidP="00433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</w:p>
    <w:p w:rsidR="004331E2" w:rsidRDefault="004331E2" w:rsidP="004331E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331E2" w:rsidRDefault="004331E2" w:rsidP="004331E2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Расположите в хронологической последовательности исторические события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поход Олега на Киев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призвание Рюрика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 гибель Игоря в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древлянской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земле </w:t>
      </w:r>
    </w:p>
    <w:p w:rsidR="004331E2" w:rsidRDefault="004331E2" w:rsidP="004331E2">
      <w:pPr>
        <w:spacing w:after="0" w:line="228" w:lineRule="auto"/>
        <w:ind w:left="-142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 правление Ярослава Мудрого </w:t>
      </w:r>
    </w:p>
    <w:p w:rsidR="004331E2" w:rsidRDefault="004331E2" w:rsidP="004331E2">
      <w:pPr>
        <w:spacing w:after="0" w:line="228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5. введение Ольгой погостов и уроков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__,___,___.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>Соотнесите понятие и определение: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Определение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А.вече1. порядок наследования княжеских столов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лествица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 порядок сбора дани князьями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Повоз3. народное собрание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Г.язычество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4. боевое построение княжеской дружины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многобожие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АБВГ – __,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__,___.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Соотнесите понятие и определение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Определение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трёхполье 1. наместник князя в городе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феодал2. Представитель класса землевладельцев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фреска3. вид иконописной живописи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посадник4. воевода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способ земледелия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АБВГ – __,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__,___.</w:t>
      </w:r>
    </w:p>
    <w:p w:rsidR="004331E2" w:rsidRDefault="004331E2" w:rsidP="004331E2">
      <w:pPr>
        <w:pStyle w:val="a3"/>
        <w:numPr>
          <w:ilvl w:val="0"/>
          <w:numId w:val="1"/>
        </w:num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 из названных процессов, явлений характерны для развития Киевской Руси в Х–Х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вв.?</w:t>
      </w:r>
    </w:p>
    <w:p w:rsidR="004331E2" w:rsidRDefault="004331E2" w:rsidP="004331E2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Культурная изоляция от Византии. </w:t>
      </w:r>
    </w:p>
    <w:p w:rsidR="004331E2" w:rsidRDefault="004331E2" w:rsidP="004331E2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Окончательное утверждение феодальных отношений. </w:t>
      </w:r>
    </w:p>
    <w:p w:rsidR="004331E2" w:rsidRDefault="004331E2" w:rsidP="004331E2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Борьба с монголо-татарским нашествием. </w:t>
      </w:r>
    </w:p>
    <w:p w:rsidR="004331E2" w:rsidRDefault="004331E2" w:rsidP="004331E2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Расцвет рабовладельческих отношений. </w:t>
      </w:r>
    </w:p>
    <w:p w:rsidR="004331E2" w:rsidRDefault="004331E2" w:rsidP="004331E2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Решающие победы над печенегами и половцами. </w:t>
      </w:r>
    </w:p>
    <w:p w:rsidR="004331E2" w:rsidRDefault="004331E2" w:rsidP="004331E2">
      <w:pPr>
        <w:pStyle w:val="a3"/>
        <w:numPr>
          <w:ilvl w:val="0"/>
          <w:numId w:val="2"/>
        </w:num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Христианизация.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Выберите правильные ответы.</w:t>
      </w:r>
    </w:p>
    <w:p w:rsidR="004331E2" w:rsidRDefault="004331E2" w:rsidP="004331E2">
      <w:pPr>
        <w:spacing w:after="0" w:line="22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Какие из перечисленных положений относятся к царствованию Ивана IV Грозного?</w:t>
      </w:r>
    </w:p>
    <w:p w:rsidR="004331E2" w:rsidRDefault="004331E2" w:rsidP="004331E2">
      <w:pPr>
        <w:spacing w:after="0"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Ливонская война. </w:t>
      </w:r>
    </w:p>
    <w:p w:rsidR="004331E2" w:rsidRDefault="004331E2" w:rsidP="004331E2">
      <w:pPr>
        <w:spacing w:after="0"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Свержение ордынского ига. </w:t>
      </w:r>
    </w:p>
    <w:p w:rsidR="004331E2" w:rsidRDefault="004331E2" w:rsidP="004331E2">
      <w:pPr>
        <w:spacing w:after="0"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Начало завоевания Западной Сибири. </w:t>
      </w:r>
    </w:p>
    <w:p w:rsidR="004331E2" w:rsidRDefault="004331E2" w:rsidP="004331E2">
      <w:pPr>
        <w:spacing w:after="0"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Создание стрелецкого войска. </w:t>
      </w:r>
    </w:p>
    <w:p w:rsidR="004331E2" w:rsidRDefault="004331E2" w:rsidP="004331E2">
      <w:pPr>
        <w:spacing w:after="0"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Указ о Юрьевом дне. </w:t>
      </w:r>
    </w:p>
    <w:p w:rsidR="004331E2" w:rsidRDefault="004331E2" w:rsidP="004331E2">
      <w:pPr>
        <w:spacing w:after="0" w:line="228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Установление прямого наследования великокняжеского стола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Найдите и запишите порядковый номер термина, лишнего в этом ряду: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баскак, 2) Мамай,3) выход, </w:t>
      </w:r>
      <w:proofErr w:type="gramStart"/>
      <w:r>
        <w:rPr>
          <w:rFonts w:ascii="Times New Roman" w:hAnsi="Times New Roman" w:cs="Times New Roman"/>
          <w:sz w:val="28"/>
          <w:szCs w:val="28"/>
        </w:rPr>
        <w:t>4)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Пересвет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5) половцы, 6) ярлык </w:t>
      </w:r>
    </w:p>
    <w:p w:rsidR="004331E2" w:rsidRDefault="004331E2" w:rsidP="004331E2">
      <w:pPr>
        <w:spacing w:after="0" w:line="228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__.</w:t>
      </w:r>
    </w:p>
    <w:p w:rsidR="004331E2" w:rsidRDefault="004331E2" w:rsidP="004331E2">
      <w:pPr>
        <w:spacing w:after="0" w:line="228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i/>
          <w:sz w:val="28"/>
          <w:szCs w:val="28"/>
        </w:rPr>
        <w:t xml:space="preserve"> Выберите правильные ответы: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Какие из перечисленных понятий, терминов связаны с преобразовательной деятельностью Петра I?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«Табель о рангах»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Соборное уложение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рекрутчина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губернии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5.бироновщина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6.земщина</w:t>
      </w:r>
    </w:p>
    <w:p w:rsidR="004331E2" w:rsidRDefault="004331E2" w:rsidP="004331E2">
      <w:pPr>
        <w:spacing w:after="0" w:line="228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_,__.</w:t>
      </w:r>
    </w:p>
    <w:p w:rsidR="004331E2" w:rsidRDefault="004331E2" w:rsidP="004331E2">
      <w:pPr>
        <w:spacing w:after="0" w:line="228" w:lineRule="auto"/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Выберите правильные ответы.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Какие из перечисленных ниже событий связаны с царствованием Екатерины II?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Манифест о вольности дворянской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участие России в Семилетней войне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присоединение Крыма к России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Крестьянская война под предводительством Е.И. Пугачёва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Итальянский поход Суворова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основание Черноморского флота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__,___.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Какие из перечисленных событий относятся к царствованию Александра I? </w:t>
      </w:r>
    </w:p>
    <w:p w:rsidR="004331E2" w:rsidRDefault="004331E2" w:rsidP="004331E2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подготовка М.М. Сперанским «Введения к уложению государственных законов»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создание Негласного комитета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введение суда присяжных заседателей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Крымская война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учреждение Государственной Думы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участие России в Континентальной блокаде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_,___,___.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4331E2" w:rsidRDefault="004331E2" w:rsidP="004331E2">
      <w:pPr>
        <w:spacing w:after="0" w:line="228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Какие из перечисленных ниже событий относятся к Отечественной войне </w:t>
      </w:r>
      <w:smartTag w:uri="urn:schemas-microsoft-com:office:smarttags" w:element="metricconverter">
        <w:smartTagPr>
          <w:attr w:name="ProductID" w:val="1812 г"/>
        </w:smartTagPr>
        <w:r>
          <w:rPr>
            <w:rFonts w:ascii="Times New Roman" w:eastAsia="Times New Roman" w:hAnsi="Times New Roman" w:cs="Times New Roman"/>
            <w:i/>
            <w:sz w:val="28"/>
            <w:szCs w:val="28"/>
          </w:rPr>
          <w:t>1812 г</w:t>
        </w:r>
      </w:smartTag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.?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штурм Измаила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бои за Малоярославец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3.Тильзитский мир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пожар Москвы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сражение под Аустерлицем </w:t>
      </w:r>
    </w:p>
    <w:p w:rsidR="004331E2" w:rsidRDefault="004331E2" w:rsidP="004331E2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совет в Филях </w:t>
      </w:r>
    </w:p>
    <w:p w:rsidR="004331E2" w:rsidRDefault="004331E2" w:rsidP="004331E2">
      <w:pPr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__,___,___.</w:t>
      </w:r>
    </w:p>
    <w:p w:rsidR="00AA2580" w:rsidRDefault="00AA2580"/>
    <w:sectPr w:rsidR="00AA2580" w:rsidSect="004331E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C459F"/>
    <w:multiLevelType w:val="hybridMultilevel"/>
    <w:tmpl w:val="5970AC6E"/>
    <w:lvl w:ilvl="0" w:tplc="71B2554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60F86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70958"/>
    <w:multiLevelType w:val="hybridMultilevel"/>
    <w:tmpl w:val="BEC88E9E"/>
    <w:lvl w:ilvl="0" w:tplc="D8F23A54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E2"/>
    <w:rsid w:val="004331E2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9E204-245B-402C-84A5-9D2C7E2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E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2018-11-26T14:13:00Z</dcterms:created>
  <dcterms:modified xsi:type="dcterms:W3CDTF">2018-11-26T14:15:00Z</dcterms:modified>
</cp:coreProperties>
</file>