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56E" w:rsidRDefault="00ED256E" w:rsidP="00ED25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ED256E" w:rsidRDefault="00ED256E" w:rsidP="00ED256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9 класс. </w:t>
      </w:r>
    </w:p>
    <w:p w:rsidR="00ED256E" w:rsidRDefault="00ED256E" w:rsidP="00ED256E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Осуществите превращения. Напишите уравнения реакции, приведите соответствующие ионные уравнения и баланс.</w:t>
      </w:r>
    </w:p>
    <w:p w:rsidR="00ED256E" w:rsidRDefault="00ED256E" w:rsidP="00ED256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-635</wp:posOffset>
                </wp:positionV>
                <wp:extent cx="5476875" cy="904875"/>
                <wp:effectExtent l="0" t="0" r="0" b="0"/>
                <wp:wrapNone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6875" cy="904875"/>
                          <a:chOff x="0" y="0"/>
                          <a:chExt cx="5476875" cy="904875"/>
                        </a:xfrm>
                      </wpg:grpSpPr>
                      <wps:wsp>
                        <wps:cNvPr id="1" name="Поле 1"/>
                        <wps:cNvSpPr txBox="1"/>
                        <wps:spPr>
                          <a:xfrm>
                            <a:off x="0" y="266700"/>
                            <a:ext cx="2266950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D256E" w:rsidRDefault="00ED256E" w:rsidP="00ED256E"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H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SO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4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→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SO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 xml:space="preserve">→ 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SOCl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" name="Группа 6"/>
                        <wpg:cNvGrpSpPr/>
                        <wpg:grpSpPr>
                          <a:xfrm>
                            <a:off x="2038350" y="228600"/>
                            <a:ext cx="1333500" cy="427355"/>
                            <a:chOff x="0" y="0"/>
                            <a:chExt cx="1333500" cy="427355"/>
                          </a:xfrm>
                        </wpg:grpSpPr>
                        <wps:wsp>
                          <wps:cNvPr id="2" name="Поле 2"/>
                          <wps:cNvSpPr txBox="1"/>
                          <wps:spPr>
                            <a:xfrm>
                              <a:off x="0" y="0"/>
                              <a:ext cx="666750" cy="2565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D256E" w:rsidRDefault="00ED256E" w:rsidP="00ED256E">
                                <w:proofErr w:type="spellStart"/>
                                <w:r>
                                  <w:rPr>
                                    <w:lang w:val="en-US"/>
                                  </w:rPr>
                                  <w:t>NaOH</w:t>
                                </w:r>
                                <w:proofErr w:type="spellEnd"/>
                                <w:r>
                                  <w:rPr>
                                    <w:vertAlign w:val="subscript"/>
                                  </w:rPr>
                                  <w:t>р-р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Соединительная линия уступом 3"/>
                          <wps:cNvCnPr/>
                          <wps:spPr>
                            <a:xfrm>
                              <a:off x="0" y="257175"/>
                              <a:ext cx="1333500" cy="170180"/>
                            </a:xfrm>
                            <a:prstGeom prst="bentConnector3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Соединительная линия уступом 5"/>
                          <wps:cNvCnPr/>
                          <wps:spPr>
                            <a:xfrm flipV="1">
                              <a:off x="0" y="0"/>
                              <a:ext cx="1333500" cy="256309"/>
                            </a:xfrm>
                            <a:prstGeom prst="bentConnector3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arrow" w="med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" name="Поле 7"/>
                        <wps:cNvSpPr txBox="1"/>
                        <wps:spPr>
                          <a:xfrm>
                            <a:off x="3209925" y="419100"/>
                            <a:ext cx="22669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D256E" w:rsidRDefault="00ED256E" w:rsidP="00ED256E"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Х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→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lang w:val="en-US"/>
                                        </w:rPr>
                                        <m:t>NaClO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lang w:val="en-US"/>
                                        </w:rPr>
                                        <m:t>3</m:t>
                                      </m:r>
                                    </m:sub>
                                  </m:sSub>
                                  <m:box>
                                    <m:boxPr>
                                      <m:opEmu m:val="1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boxPr>
                                    <m:e>
                                      <m:groupChr>
                                        <m:groupChrPr>
                                          <m:chr m:val="→"/>
                                          <m:vertJc m:val="bot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groupChr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lang w:val="en-US"/>
                                                </w:rPr>
                                                <m:t>H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lang w:val="en-US"/>
                                                </w:rPr>
                                                <m:t>SO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lang w:val="en-US"/>
                                                </w:rPr>
                                                <m:t>4</m:t>
                                              </m:r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</w:rPr>
                                                <m:t>конц</m:t>
                                              </m:r>
                                            </m:sub>
                                          </m:sSub>
                                        </m:e>
                                      </m:groupChr>
                                    </m:e>
                                  </m:box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lang w:val="en-US"/>
                                        </w:rPr>
                                        <m:t>Х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оле 8"/>
                        <wps:cNvSpPr txBox="1"/>
                        <wps:spPr>
                          <a:xfrm>
                            <a:off x="3200400" y="0"/>
                            <a:ext cx="18478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D256E" w:rsidRDefault="00ED256E" w:rsidP="00ED256E"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lang w:val="en-US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box>
                                    <m:boxPr>
                                      <m:opEmu m:val="1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boxPr>
                                    <m:e>
                                      <m:groupChr>
                                        <m:groupChrPr>
                                          <m:chr m:val="→"/>
                                          <m:vertJc m:val="bot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groupChr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</w:rPr>
                                            <m:t>S+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</w:rPr>
                                                <m:t>H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</w:rPr>
                                            <m:t>O,t</m:t>
                                          </m:r>
                                        </m:e>
                                      </m:groupChr>
                                    </m:e>
                                  </m:box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lang w:val="en-US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  <m:box>
                                    <m:boxPr>
                                      <m:opEmu m:val="1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boxPr>
                                    <m:e>
                                      <m:groupChr>
                                        <m:groupChrPr>
                                          <m:chr m:val="→"/>
                                          <m:vertJc m:val="bot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groupChr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lang w:val="en-US"/>
                                                </w:rPr>
                                                <m:t>I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</m:groupChr>
                                    </m:e>
                                  </m:box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lang w:val="en-US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lang w:val="en-US"/>
                                        </w:rPr>
                                        <m:t>3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" o:spid="_x0000_s1026" style="position:absolute;left:0;text-align:left;margin-left:1.95pt;margin-top:-.05pt;width:431.25pt;height:71.25pt;z-index:251659264" coordsize="54768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7" type="#_x0000_t202" style="position:absolute;top:2667;width:22669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lTMAA&#10;AADaAAAADwAAAGRycy9kb3ducmV2LnhtbERPy6rCMBDdX/Afwgh3d00VFKlGkYIocl342Lgbm7Et&#10;NpPaRK1+vREEV8PhPGc8bUwpblS7wrKCbicCQZxaXXCmYL+b/w1BOI+ssbRMCh7kYDpp/Ywx1vbO&#10;G7ptfSZCCLsYFeTeV7GULs3JoOvYijhwJ1sb9AHWmdQ13kO4KWUvigbSYMGhIceKkpzS8/ZqFKyS&#10;+Ro3x54ZPstk8X+aVZf9oa/Ub7uZjUB4avxX/HEvdZgP71feV0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nlTMAAAADaAAAADwAAAAAAAAAAAAAAAACYAgAAZHJzL2Rvd25y&#10;ZXYueG1sUEsFBgAAAAAEAAQA9QAAAIUDAAAAAA==&#10;" filled="f" stroked="f" strokeweight=".5pt">
                  <v:textbox>
                    <w:txbxContent>
                      <w:p w:rsidR="00ED256E" w:rsidRDefault="00ED256E" w:rsidP="00ED256E"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H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2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SO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4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→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SO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 xml:space="preserve">→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SOCl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2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group id="Группа 6" o:spid="_x0000_s1028" style="position:absolute;left:20383;top:2286;width:13335;height:4273" coordsize="13335,4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Поле 2" o:spid="_x0000_s1029" type="#_x0000_t202" style="position:absolute;width:6667;height:2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      <v:textbox>
                      <w:txbxContent>
                        <w:p w:rsidR="00ED256E" w:rsidRDefault="00ED256E" w:rsidP="00ED256E">
                          <w:proofErr w:type="spellStart"/>
                          <w:r>
                            <w:rPr>
                              <w:lang w:val="en-US"/>
                            </w:rPr>
                            <w:t>NaOH</w:t>
                          </w:r>
                          <w:proofErr w:type="spellEnd"/>
                          <w:r>
                            <w:rPr>
                              <w:vertAlign w:val="subscript"/>
                            </w:rPr>
                            <w:t>р-р</w:t>
                          </w:r>
                        </w:p>
                      </w:txbxContent>
                    </v:textbox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Соединительная линия уступом 3" o:spid="_x0000_s1030" type="#_x0000_t34" style="position:absolute;top:2571;width:13335;height:1702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f2U8IAAADaAAAADwAAAGRycy9kb3ducmV2LnhtbESPQYvCMBSE74L/ITxhbzbVBVmqaRFB&#10;3OPqLgVvz+bZVpuX0kSt/nqzIHgcZuYbZpH1phFX6lxtWcEkikEQF1bXXCr4+12Pv0A4j6yxsUwK&#10;7uQgS4eDBSba3nhL150vRYCwS1BB5X2bSOmKigy6yLbEwTvazqAPsiul7vAW4KaR0zieSYM1h4UK&#10;W1pVVJx3F6Mgd7h9bKZ5c8z3p8NjQ/efi6mV+hj1yzkIT71/h1/tb63gE/6vhBsg0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df2U8IAAADaAAAADwAAAAAAAAAAAAAA&#10;AAChAgAAZHJzL2Rvd25yZXYueG1sUEsFBgAAAAAEAAQA+QAAAJADAAAAAA==&#10;" strokecolor="black [3213]" strokeweight=".5pt">
                    <v:stroke endarrow="open"/>
                  </v:shape>
                  <v:shape id="Соединительная линия уступом 5" o:spid="_x0000_s1031" type="#_x0000_t34" style="position:absolute;width:13335;height:2563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IZScEAAADaAAAADwAAAGRycy9kb3ducmV2LnhtbESPQWvCQBSE70L/w/IK3szGglpSVxFF&#10;8JjGEvD2yL4mwezbJLs1yb/vCoUeh5n5htnuR9OIB/WutqxgGcUgiAuray4VfF3Pi3cQziNrbCyT&#10;gokc7Hcvsy0m2g78SY/MlyJA2CWooPK+TaR0RUUGXWRb4uB9296gD7Ivpe5xCHDTyLc4XkuDNYeF&#10;Cls6VlTcsx+jYDN5l6WHm+m6QOimW56eylyp+et4+ADhafT/4b/2RStYwfNKuAFy9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YhlJwQAAANoAAAAPAAAAAAAAAAAAAAAA&#10;AKECAABkcnMvZG93bnJldi54bWxQSwUGAAAAAAQABAD5AAAAjwMAAAAA&#10;" strokecolor="black [3213]" strokeweight=".5pt">
                    <v:stroke endarrow="open" endarrowlength="long"/>
                  </v:shape>
                </v:group>
                <v:shape id="Поле 7" o:spid="_x0000_s1032" type="#_x0000_t202" style="position:absolute;left:32099;top:4191;width:22669;height:4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<v:textbox>
                    <w:txbxContent>
                      <w:p w:rsidR="00ED256E" w:rsidRDefault="00ED256E" w:rsidP="00ED256E"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Х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→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lang w:val="en-US"/>
                                  </w:rPr>
                                  <m:t>NaClO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lang w:val="en-US"/>
                                  </w:rPr>
                                  <m:t>3</m:t>
                                </m:r>
                              </m:sub>
                            </m:sSub>
                            <m:box>
                              <m:boxPr>
                                <m:opEmu m:val="1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boxPr>
                              <m:e>
                                <m:groupChr>
                                  <m:groupChrPr>
                                    <m:chr m:val="→"/>
                                    <m:vertJc m:val="bot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groupChr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lang w:val="en-US"/>
                                          </w:rPr>
                                          <m:t>H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lang w:val="en-US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lang w:val="en-US"/>
                                          </w:rPr>
                                          <m:t>SO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lang w:val="en-US"/>
                                          </w:rPr>
                                          <m:t>4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конц</m:t>
                                        </m:r>
                                      </m:sub>
                                    </m:sSub>
                                  </m:e>
                                </m:groupChr>
                              </m:e>
                            </m:box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lang w:val="en-US"/>
                                  </w:rPr>
                                  <m:t>Х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Поле 8" o:spid="_x0000_s1033" type="#_x0000_t202" style="position:absolute;left:32004;width:18478;height:4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ED256E" w:rsidRDefault="00ED256E" w:rsidP="00ED256E"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lang w:val="en-US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1</m:t>
                                </m:r>
                              </m:sub>
                            </m:sSub>
                            <m:box>
                              <m:boxPr>
                                <m:opEmu m:val="1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boxPr>
                              <m:e>
                                <m:groupChr>
                                  <m:groupChrPr>
                                    <m:chr m:val="→"/>
                                    <m:vertJc m:val="bot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groupChr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S+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H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O,t</m:t>
                                    </m:r>
                                  </m:e>
                                </m:groupChr>
                              </m:e>
                            </m:box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lang w:val="en-US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  <m:box>
                              <m:boxPr>
                                <m:opEmu m:val="1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boxPr>
                              <m:e>
                                <m:groupChr>
                                  <m:groupChrPr>
                                    <m:chr m:val="→"/>
                                    <m:vertJc m:val="bot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groupChr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lang w:val="en-US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lang w:val="en-US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e>
                                </m:groupChr>
                              </m:e>
                            </m:box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lang w:val="en-US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lang w:val="en-US"/>
                                  </w:rPr>
                                  <m:t>3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:rsidR="00ED256E" w:rsidRDefault="00ED256E" w:rsidP="00ED256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D256E" w:rsidRDefault="00ED256E" w:rsidP="00ED256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D256E" w:rsidRDefault="00ED256E" w:rsidP="00ED256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 – вещества, содержащие хлор;</w:t>
      </w:r>
    </w:p>
    <w:p w:rsidR="00ED256E" w:rsidRDefault="00ED256E" w:rsidP="00ED256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вещества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содержащие серу</w:t>
      </w:r>
    </w:p>
    <w:p w:rsidR="00ED256E" w:rsidRDefault="00ED256E" w:rsidP="00ED256E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ED256E" w:rsidRDefault="00ED256E" w:rsidP="00ED25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Оксид двухвалентного металла массой 8,4 г растворили в 200 мл воды и получили раствор гидроксида данного металла, с массовой долей 5,33 %. Определите формулу исходного металла. Составьте уравнение реакции взаимодействия оксида с водой. Подтвердите свои предположения математическими расчетами.</w:t>
      </w:r>
    </w:p>
    <w:p w:rsidR="00ED256E" w:rsidRDefault="00ED256E" w:rsidP="00ED2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Восстановите пропуски в уравнениях реакций, не изменяя приведенных коэффициентов: </w:t>
      </w:r>
    </w:p>
    <w:p w:rsidR="00ED256E" w:rsidRDefault="00ED256E" w:rsidP="00ED256E">
      <w:pPr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Zn +2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+…= … + 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ED256E" w:rsidRDefault="00ED256E" w:rsidP="00ED256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2) MnO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…= MnCl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… + 2H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 </w:t>
      </w:r>
    </w:p>
    <w:p w:rsidR="00ED256E" w:rsidRDefault="00ED256E" w:rsidP="00ED256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3) … = 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>+2 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 </w:t>
      </w:r>
    </w:p>
    <w:p w:rsidR="00ED256E" w:rsidRDefault="00ED256E" w:rsidP="00ED2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4)… + 6 KI + …=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Cr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+ 4 K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+… </w:t>
      </w:r>
      <w:r>
        <w:rPr>
          <w:rFonts w:ascii="Times New Roman" w:hAnsi="Times New Roman" w:cs="Times New Roman"/>
          <w:sz w:val="28"/>
          <w:szCs w:val="28"/>
        </w:rPr>
        <w:t>+ …</w:t>
      </w:r>
    </w:p>
    <w:p w:rsidR="00ED256E" w:rsidRDefault="00ED256E" w:rsidP="00ED256E">
      <w:pPr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5) …+ … + … =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SiO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+ 2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ED256E" w:rsidRDefault="00ED256E" w:rsidP="00ED25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</w:rPr>
        <w:t xml:space="preserve">Черное кристаллическое вещество </w:t>
      </w:r>
      <w:r>
        <w:rPr>
          <w:rFonts w:ascii="Times New Roman" w:hAnsi="Times New Roman" w:cs="Times New Roman"/>
          <w:b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реагирует с раствором </w:t>
      </w:r>
      <w:r>
        <w:rPr>
          <w:rFonts w:ascii="Times New Roman" w:hAnsi="Times New Roman" w:cs="Times New Roman"/>
          <w:sz w:val="28"/>
          <w:lang w:val="en-US"/>
        </w:rPr>
        <w:t>H</w:t>
      </w:r>
      <w:r>
        <w:rPr>
          <w:rFonts w:ascii="Times New Roman" w:hAnsi="Times New Roman" w:cs="Times New Roman"/>
          <w:sz w:val="28"/>
          <w:vertAlign w:val="subscript"/>
        </w:rPr>
        <w:t>2</w:t>
      </w:r>
      <w:r>
        <w:rPr>
          <w:rFonts w:ascii="Times New Roman" w:hAnsi="Times New Roman" w:cs="Times New Roman"/>
          <w:sz w:val="28"/>
          <w:lang w:val="en-US"/>
        </w:rPr>
        <w:t>O</w:t>
      </w:r>
      <w:r>
        <w:rPr>
          <w:rFonts w:ascii="Times New Roman" w:hAnsi="Times New Roman" w:cs="Times New Roman"/>
          <w:sz w:val="28"/>
          <w:vertAlign w:val="subscript"/>
        </w:rPr>
        <w:t>2</w:t>
      </w:r>
      <w:r>
        <w:rPr>
          <w:rFonts w:ascii="Times New Roman" w:hAnsi="Times New Roman" w:cs="Times New Roman"/>
          <w:sz w:val="28"/>
          <w:lang w:val="en-US"/>
        </w:rPr>
        <w:t>c</w:t>
      </w:r>
      <w:r>
        <w:rPr>
          <w:rFonts w:ascii="Times New Roman" w:hAnsi="Times New Roman" w:cs="Times New Roman"/>
          <w:sz w:val="28"/>
        </w:rPr>
        <w:t xml:space="preserve"> образованием белого осадка </w:t>
      </w:r>
      <w:r>
        <w:rPr>
          <w:rFonts w:ascii="Times New Roman" w:hAnsi="Times New Roman" w:cs="Times New Roman"/>
          <w:b/>
          <w:sz w:val="28"/>
        </w:rPr>
        <w:t>Х</w:t>
      </w:r>
      <w:r>
        <w:rPr>
          <w:rFonts w:ascii="Times New Roman" w:hAnsi="Times New Roman" w:cs="Times New Roman"/>
          <w:sz w:val="28"/>
        </w:rPr>
        <w:t xml:space="preserve">. Взаимодействие 3,591 г вещества </w:t>
      </w:r>
      <w:r>
        <w:rPr>
          <w:rFonts w:ascii="Times New Roman" w:hAnsi="Times New Roman" w:cs="Times New Roman"/>
          <w:b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с кислородом приводит к образованию твердого вещества </w:t>
      </w:r>
      <w:r>
        <w:rPr>
          <w:rFonts w:ascii="Times New Roman" w:hAnsi="Times New Roman" w:cs="Times New Roman"/>
          <w:b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оранжевого цвета и 336 мл бесцветного газа </w:t>
      </w:r>
      <w:r>
        <w:rPr>
          <w:rFonts w:ascii="Times New Roman" w:hAnsi="Times New Roman" w:cs="Times New Roman"/>
          <w:b/>
          <w:sz w:val="28"/>
        </w:rPr>
        <w:t xml:space="preserve">С </w:t>
      </w:r>
      <w:r>
        <w:rPr>
          <w:rFonts w:ascii="Times New Roman" w:hAnsi="Times New Roman" w:cs="Times New Roman"/>
          <w:sz w:val="28"/>
        </w:rPr>
        <w:t xml:space="preserve">(подтвердите расчетом). Газ </w:t>
      </w:r>
      <w:r>
        <w:rPr>
          <w:rFonts w:ascii="Times New Roman" w:hAnsi="Times New Roman" w:cs="Times New Roman"/>
          <w:b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поглощается раствором </w:t>
      </w:r>
      <w:proofErr w:type="spellStart"/>
      <w:r>
        <w:rPr>
          <w:rFonts w:ascii="Times New Roman" w:hAnsi="Times New Roman" w:cs="Times New Roman"/>
          <w:sz w:val="28"/>
          <w:lang w:val="en-US"/>
        </w:rPr>
        <w:t>NaOH</w:t>
      </w:r>
      <w:proofErr w:type="spellEnd"/>
      <w:r>
        <w:rPr>
          <w:rFonts w:ascii="Times New Roman" w:hAnsi="Times New Roman" w:cs="Times New Roman"/>
          <w:sz w:val="28"/>
        </w:rPr>
        <w:t xml:space="preserve">. При этом образуется раствор соли </w:t>
      </w:r>
      <w:r>
        <w:rPr>
          <w:rFonts w:ascii="Times New Roman" w:hAnsi="Times New Roman" w:cs="Times New Roman"/>
          <w:b/>
          <w:sz w:val="28"/>
          <w:lang w:val="en-US"/>
        </w:rPr>
        <w:t>F</w:t>
      </w:r>
      <w:r>
        <w:rPr>
          <w:rFonts w:ascii="Times New Roman" w:hAnsi="Times New Roman" w:cs="Times New Roman"/>
          <w:sz w:val="28"/>
        </w:rPr>
        <w:t xml:space="preserve">. Если к веществу </w:t>
      </w:r>
      <w:r>
        <w:rPr>
          <w:rFonts w:ascii="Times New Roman" w:hAnsi="Times New Roman" w:cs="Times New Roman"/>
          <w:b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прилить раствор соляной кислоты, то выделяется резко пахнущий газ </w:t>
      </w:r>
      <w:r>
        <w:rPr>
          <w:rFonts w:ascii="Times New Roman" w:hAnsi="Times New Roman" w:cs="Times New Roman"/>
          <w:b/>
          <w:sz w:val="28"/>
          <w:lang w:val="en-US"/>
        </w:rPr>
        <w:t>G</w:t>
      </w:r>
      <w:r>
        <w:rPr>
          <w:rFonts w:ascii="Times New Roman" w:hAnsi="Times New Roman" w:cs="Times New Roman"/>
          <w:sz w:val="28"/>
        </w:rPr>
        <w:t xml:space="preserve"> пропускание которого через водный раствор </w:t>
      </w:r>
      <w:r>
        <w:rPr>
          <w:rFonts w:ascii="Times New Roman" w:hAnsi="Times New Roman" w:cs="Times New Roman"/>
          <w:b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приводит к образованию </w:t>
      </w:r>
      <w:r>
        <w:rPr>
          <w:rFonts w:ascii="Times New Roman" w:hAnsi="Times New Roman" w:cs="Times New Roman"/>
          <w:sz w:val="28"/>
        </w:rPr>
        <w:lastRenderedPageBreak/>
        <w:t xml:space="preserve">желтоватого осадка </w:t>
      </w:r>
      <w:r>
        <w:rPr>
          <w:rFonts w:ascii="Times New Roman" w:hAnsi="Times New Roman" w:cs="Times New Roman"/>
          <w:b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. Вещество </w:t>
      </w:r>
      <w:r>
        <w:rPr>
          <w:rFonts w:ascii="Times New Roman" w:hAnsi="Times New Roman" w:cs="Times New Roman"/>
          <w:b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 реагирует с раствором </w:t>
      </w:r>
      <w:r>
        <w:rPr>
          <w:rFonts w:ascii="Times New Roman" w:hAnsi="Times New Roman" w:cs="Times New Roman"/>
          <w:b/>
          <w:sz w:val="28"/>
          <w:lang w:val="en-US"/>
        </w:rPr>
        <w:t>F</w:t>
      </w:r>
      <w:r>
        <w:rPr>
          <w:rFonts w:ascii="Times New Roman" w:hAnsi="Times New Roman" w:cs="Times New Roman"/>
          <w:sz w:val="28"/>
        </w:rPr>
        <w:t xml:space="preserve"> при нагревании. При этом образуется раствор вещества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, обесцвечивающего </w:t>
      </w:r>
      <w:proofErr w:type="spellStart"/>
      <w:r>
        <w:rPr>
          <w:rFonts w:ascii="Times New Roman" w:hAnsi="Times New Roman" w:cs="Times New Roman"/>
          <w:sz w:val="28"/>
        </w:rPr>
        <w:t>иодную</w:t>
      </w:r>
      <w:proofErr w:type="spellEnd"/>
      <w:r>
        <w:rPr>
          <w:rFonts w:ascii="Times New Roman" w:hAnsi="Times New Roman" w:cs="Times New Roman"/>
          <w:sz w:val="28"/>
        </w:rPr>
        <w:t xml:space="preserve"> воду.</w:t>
      </w:r>
    </w:p>
    <w:p w:rsidR="00ED256E" w:rsidRDefault="00ED256E" w:rsidP="00ED256E">
      <w:pPr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Определите вещества A – </w:t>
      </w:r>
      <w:r>
        <w:rPr>
          <w:rFonts w:ascii="Times New Roman" w:hAnsi="Times New Roman" w:cs="Times New Roman"/>
          <w:sz w:val="28"/>
          <w:lang w:val="en-US"/>
        </w:rPr>
        <w:t>J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X</w:t>
      </w:r>
      <w:r>
        <w:rPr>
          <w:rFonts w:ascii="Times New Roman" w:hAnsi="Times New Roman" w:cs="Times New Roman"/>
          <w:sz w:val="28"/>
        </w:rPr>
        <w:t>. Напишите уравнения всех химических реакций согласно схеме</w:t>
      </w:r>
    </w:p>
    <w:p w:rsidR="00ED256E" w:rsidRDefault="00ED256E" w:rsidP="00ED256E">
      <w:pPr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2148205</wp:posOffset>
                </wp:positionV>
                <wp:extent cx="352425" cy="373380"/>
                <wp:effectExtent l="0" t="0" r="0" b="762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56E" w:rsidRDefault="00ED256E" w:rsidP="00ED256E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4" o:spid="_x0000_s1034" type="#_x0000_t202" style="position:absolute;left:0;text-align:left;margin-left:131pt;margin-top:169.15pt;width:27.75pt;height:2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" filled="f" stroked="f" strokeweight=".5pt">
                <v:path arrowok="t"/>
                <v:textbox>
                  <w:txbxContent>
                    <w:p w:rsidR="00ED256E" w:rsidRDefault="00ED256E" w:rsidP="00ED256E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1901189</wp:posOffset>
                </wp:positionV>
                <wp:extent cx="476250" cy="0"/>
                <wp:effectExtent l="0" t="76200" r="19050" b="11430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202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4" o:spid="_x0000_s1026" type="#_x0000_t32" style="position:absolute;margin-left:273.9pt;margin-top:149.7pt;width:37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" strokecolor="black [3213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270510</wp:posOffset>
                </wp:positionV>
                <wp:extent cx="5524500" cy="2028825"/>
                <wp:effectExtent l="0" t="0" r="0" b="47625"/>
                <wp:wrapNone/>
                <wp:docPr id="51" name="Групп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4500" cy="2028825"/>
                          <a:chOff x="0" y="0"/>
                          <a:chExt cx="5524500" cy="2028826"/>
                        </a:xfrm>
                      </wpg:grpSpPr>
                      <wps:wsp>
                        <wps:cNvPr id="10" name="Поле 10"/>
                        <wps:cNvSpPr txBox="1"/>
                        <wps:spPr>
                          <a:xfrm>
                            <a:off x="400050" y="904875"/>
                            <a:ext cx="35242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D256E" w:rsidRDefault="00ED256E" w:rsidP="00ED256E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400050" y="0"/>
                            <a:ext cx="35242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D256E" w:rsidRDefault="00ED256E" w:rsidP="00ED256E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ая со стрелкой 13"/>
                        <wps:cNvCnPr/>
                        <wps:spPr>
                          <a:xfrm flipV="1">
                            <a:off x="561975" y="304800"/>
                            <a:ext cx="9525" cy="6000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Поле 14"/>
                        <wps:cNvSpPr txBox="1"/>
                        <wps:spPr>
                          <a:xfrm>
                            <a:off x="0" y="428625"/>
                            <a:ext cx="61912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D256E" w:rsidRDefault="00ED256E" w:rsidP="00ED256E">
                              <w:pPr>
                                <w:spacing w:line="480" w:lineRule="auto"/>
                                <w:rPr>
                                  <w:sz w:val="28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sz w:val="2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sz w:val="2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ая соединительная линия 15"/>
                        <wps:cNvCnPr/>
                        <wps:spPr>
                          <a:xfrm>
                            <a:off x="752475" y="1047750"/>
                            <a:ext cx="6572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Прямая со стрелкой 16"/>
                        <wps:cNvCnPr/>
                        <wps:spPr>
                          <a:xfrm flipV="1">
                            <a:off x="1409700" y="800100"/>
                            <a:ext cx="419100" cy="2476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Прямая со стрелкой 17"/>
                        <wps:cNvCnPr/>
                        <wps:spPr>
                          <a:xfrm>
                            <a:off x="1409700" y="1047750"/>
                            <a:ext cx="419100" cy="2286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Поле 18"/>
                        <wps:cNvSpPr txBox="1"/>
                        <wps:spPr>
                          <a:xfrm>
                            <a:off x="819150" y="676275"/>
                            <a:ext cx="74295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D256E" w:rsidRDefault="00ED256E" w:rsidP="00ED256E">
                              <w:pPr>
                                <w:rPr>
                                  <w:sz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sz w:val="2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lang w:val="en-US"/>
                                </w:rPr>
                                <w:t>; 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е 19"/>
                        <wps:cNvSpPr txBox="1"/>
                        <wps:spPr>
                          <a:xfrm>
                            <a:off x="1828800" y="600075"/>
                            <a:ext cx="35242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D256E" w:rsidRDefault="00ED256E" w:rsidP="00ED256E">
                              <w:pPr>
                                <w:rPr>
                                  <w:sz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оле 20"/>
                        <wps:cNvSpPr txBox="1"/>
                        <wps:spPr>
                          <a:xfrm>
                            <a:off x="1828800" y="1114425"/>
                            <a:ext cx="35242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D256E" w:rsidRDefault="00ED256E" w:rsidP="00ED256E">
                              <w:pPr>
                                <w:rPr>
                                  <w:sz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рямая со стрелкой 33"/>
                        <wps:cNvCnPr/>
                        <wps:spPr>
                          <a:xfrm>
                            <a:off x="638175" y="1209675"/>
                            <a:ext cx="1190625" cy="7524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Поле 35"/>
                        <wps:cNvSpPr txBox="1"/>
                        <wps:spPr>
                          <a:xfrm>
                            <a:off x="571500" y="1466850"/>
                            <a:ext cx="81915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D256E" w:rsidRDefault="00ED256E" w:rsidP="00ED256E">
                              <w:pPr>
                                <w:rPr>
                                  <w:sz w:val="28"/>
                                  <w:vertAlign w:val="subscript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8"/>
                                  <w:lang w:val="en-US"/>
                                </w:rPr>
                                <w:t>HCl</w:t>
                              </w:r>
                              <w:proofErr w:type="spellEnd"/>
                              <w:r>
                                <w:rPr>
                                  <w:sz w:val="28"/>
                                  <w:vertAlign w:val="subscript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sz w:val="28"/>
                                  <w:vertAlign w:val="subscript"/>
                                </w:rPr>
                                <w:t>р)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рямая со стрелкой 36"/>
                        <wps:cNvCnPr/>
                        <wps:spPr>
                          <a:xfrm>
                            <a:off x="2190750" y="1314450"/>
                            <a:ext cx="7620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Поле 37"/>
                        <wps:cNvSpPr txBox="1"/>
                        <wps:spPr>
                          <a:xfrm>
                            <a:off x="2190750" y="990600"/>
                            <a:ext cx="81915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D256E" w:rsidRDefault="00ED256E" w:rsidP="00ED256E">
                              <w:pPr>
                                <w:rPr>
                                  <w:sz w:val="28"/>
                                  <w:vertAlign w:val="subscript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8"/>
                                  <w:lang w:val="en-US"/>
                                </w:rPr>
                                <w:t>NaOH</w:t>
                              </w:r>
                              <w:proofErr w:type="spellEnd"/>
                              <w:r>
                                <w:rPr>
                                  <w:sz w:val="28"/>
                                  <w:vertAlign w:val="subscript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sz w:val="28"/>
                                  <w:vertAlign w:val="subscript"/>
                                </w:rPr>
                                <w:t>р)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Поле 38"/>
                        <wps:cNvSpPr txBox="1"/>
                        <wps:spPr>
                          <a:xfrm>
                            <a:off x="3009900" y="1162050"/>
                            <a:ext cx="35242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D256E" w:rsidRDefault="00ED256E" w:rsidP="00ED256E">
                              <w:pPr>
                                <w:rPr>
                                  <w:sz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рямая со стрелкой 39"/>
                        <wps:cNvCnPr/>
                        <wps:spPr>
                          <a:xfrm>
                            <a:off x="2533650" y="1771650"/>
                            <a:ext cx="47625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Прямая соединительная линия 40"/>
                        <wps:cNvCnPr/>
                        <wps:spPr>
                          <a:xfrm>
                            <a:off x="2181225" y="1419225"/>
                            <a:ext cx="352425" cy="3524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Прямая соединительная линия 41"/>
                        <wps:cNvCnPr/>
                        <wps:spPr>
                          <a:xfrm flipV="1">
                            <a:off x="2190750" y="1771650"/>
                            <a:ext cx="342900" cy="25717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Поле 42"/>
                        <wps:cNvSpPr txBox="1"/>
                        <wps:spPr>
                          <a:xfrm>
                            <a:off x="3009900" y="1704975"/>
                            <a:ext cx="35242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D256E" w:rsidRDefault="00ED256E" w:rsidP="00ED256E">
                              <w:pPr>
                                <w:rPr>
                                  <w:sz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рямая соединительная линия 43"/>
                        <wps:cNvCnPr/>
                        <wps:spPr>
                          <a:xfrm>
                            <a:off x="3232929" y="1274372"/>
                            <a:ext cx="352425" cy="3524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Прямая соединительная линия 45"/>
                        <wps:cNvCnPr/>
                        <wps:spPr>
                          <a:xfrm flipV="1">
                            <a:off x="3242454" y="1609543"/>
                            <a:ext cx="342900" cy="25717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Поле 46"/>
                        <wps:cNvSpPr txBox="1"/>
                        <wps:spPr>
                          <a:xfrm>
                            <a:off x="3743325" y="1400175"/>
                            <a:ext cx="39052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D256E" w:rsidRDefault="00ED256E" w:rsidP="00ED256E">
                              <w:pPr>
                                <w:rPr>
                                  <w:sz w:val="28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  <w:lang w:val="en-US"/>
                                </w:rPr>
                                <w:t>t</w:t>
                              </w:r>
                              <w:proofErr w:type="gramEnd"/>
                            </w:p>
                            <w:p w:rsidR="00ED256E" w:rsidRDefault="00ED256E" w:rsidP="00ED256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оле 47"/>
                        <wps:cNvSpPr txBox="1"/>
                        <wps:spPr>
                          <a:xfrm>
                            <a:off x="4248150" y="1514475"/>
                            <a:ext cx="35242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D256E" w:rsidRDefault="00ED256E" w:rsidP="00ED256E">
                              <w:pPr>
                                <w:rPr>
                                  <w:sz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Прямая со стрелкой 48"/>
                        <wps:cNvCnPr/>
                        <wps:spPr>
                          <a:xfrm>
                            <a:off x="4619625" y="1657350"/>
                            <a:ext cx="5334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Поле 49"/>
                        <wps:cNvSpPr txBox="1"/>
                        <wps:spPr>
                          <a:xfrm>
                            <a:off x="5172075" y="1524000"/>
                            <a:ext cx="35242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D256E" w:rsidRDefault="00ED256E" w:rsidP="00ED256E">
                              <w:pPr>
                                <w:rPr>
                                  <w:sz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lang w:val="en-US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Поле 50"/>
                        <wps:cNvSpPr txBox="1"/>
                        <wps:spPr>
                          <a:xfrm>
                            <a:off x="4686300" y="1333500"/>
                            <a:ext cx="56197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D256E" w:rsidRDefault="00ED256E" w:rsidP="00ED256E">
                              <w:pPr>
                                <w:rPr>
                                  <w:sz w:val="28"/>
                                  <w:vertAlign w:val="subscript"/>
                                </w:rPr>
                              </w:pPr>
                              <w:r>
                                <w:rPr>
                                  <w:sz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2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1" o:spid="_x0000_s1035" style="position:absolute;left:0;text-align:left;margin-left:-13.75pt;margin-top:21.3pt;width:435pt;height:159.75pt;z-index:251662336" coordsize="55245,20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">
                <v:shape id="Поле 10" o:spid="_x0000_s1036" type="#_x0000_t202" style="position:absolute;left:4000;top:9048;width:352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ED256E" w:rsidRDefault="00ED256E" w:rsidP="00ED256E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</w:t>
                        </w:r>
                      </w:p>
                    </w:txbxContent>
                  </v:textbox>
                </v:shape>
                <v:shape id="Поле 11" o:spid="_x0000_s1037" type="#_x0000_t202" style="position:absolute;left:4000;width:352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ED256E" w:rsidRDefault="00ED256E" w:rsidP="00ED256E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Х</w:t>
                        </w:r>
                      </w:p>
                    </w:txbxContent>
                  </v:textbox>
                </v:shape>
                <v:shape id="Прямая со стрелкой 13" o:spid="_x0000_s1038" type="#_x0000_t32" style="position:absolute;left:5619;top:3048;width:96;height:60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r6KsIAAADbAAAADwAAAGRycy9kb3ducmV2LnhtbERP3WrCMBS+H/gO4Qi7GZpOZY7aVGQ4&#10;JhMH0z3AoTk2xeakNGnt3t4MhN2dj+/3ZOvB1qKn1leOFTxPExDEhdMVlwp+Tu+TVxA+IGusHZOC&#10;X/KwzkcPGabaXfmb+mMoRQxhn6ICE0KTSukLQxb91DXEkTu71mKIsC2lbvEaw20tZ0nyIi1WHBsM&#10;NvRmqLgcO6vg86tZdgfjl/pgnxZd/7Hf1vO9Uo/jYbMCEWgI/+K7e6fj/Dn8/RIPkP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yr6KsIAAADbAAAADwAAAAAAAAAAAAAA&#10;AAChAgAAZHJzL2Rvd25yZXYueG1sUEsFBgAAAAAEAAQA+QAAAJADAAAAAA==&#10;" strokecolor="black [3213]" strokeweight=".5pt">
                  <v:stroke endarrow="open" joinstyle="miter"/>
                </v:shape>
                <v:shape id="Поле 14" o:spid="_x0000_s1039" type="#_x0000_t202" style="position:absolute;top:4286;width:6191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<v:textbox>
                    <w:txbxContent>
                      <w:p w:rsidR="00ED256E" w:rsidRDefault="00ED256E" w:rsidP="00ED256E">
                        <w:pPr>
                          <w:spacing w:line="480" w:lineRule="auto"/>
                          <w:rPr>
                            <w:sz w:val="28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H</w:t>
                        </w:r>
                        <w:r>
                          <w:rPr>
                            <w:sz w:val="28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sz w:val="28"/>
                            <w:lang w:val="en-US"/>
                          </w:rPr>
                          <w:t>O</w:t>
                        </w:r>
                        <w:r>
                          <w:rPr>
                            <w:sz w:val="28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line id="Прямая соединительная линия 15" o:spid="_x0000_s1040" style="position:absolute;visibility:visible;mso-wrap-style:square" from="7524,10477" to="14097,10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i43cIAAADbAAAADwAAAGRycy9kb3ducmV2LnhtbERP32vCMBB+H/g/hBN8m6kDx9oZRQRB&#10;3INYFfZ4NLemrLmkTabdf28Gwt7u4/t5i9VgW3GlPjSOFcymGQjiyumGawXn0/b5DUSIyBpbx6Tg&#10;lwKslqOnBRba3fhI1zLWIoVwKFCBidEXUobKkMUwdZ44cV+utxgT7Gupe7ylcNvKlyx7lRYbTg0G&#10;PW0MVd/lj1XQ7avyY17PLn7nN+bQYd595rlSk/GwfgcRaYj/4od7p9P8Ofz9kg6Qy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Hi43cIAAADbAAAADwAAAAAAAAAAAAAA&#10;AAChAgAAZHJzL2Rvd25yZXYueG1sUEsFBgAAAAAEAAQA+QAAAJADAAAAAA==&#10;" strokecolor="black [3213]" strokeweight=".5pt">
                  <v:stroke joinstyle="miter"/>
                </v:line>
                <v:shape id="Прямая со стрелкой 16" o:spid="_x0000_s1041" type="#_x0000_t32" style="position:absolute;left:14097;top:8001;width:4191;height:24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1ZssIAAADbAAAADwAAAGRycy9kb3ducmV2LnhtbERP3WrCMBS+H/gO4Qi7GZrOiY7aVGQ4&#10;JoqD6R7g0BybYnNSmrR2b78Ig92dj+/3ZOvB1qKn1leOFTxPExDEhdMVlwq+z++TVxA+IGusHZOC&#10;H/KwzkcPGaba3fiL+lMoRQxhn6ICE0KTSukLQxb91DXEkbu41mKIsC2lbvEWw20tZ0mykBYrjg0G&#10;G3ozVFxPnVWw/2yW3dH4pT7ap3nXfxy29ctBqcfxsFmBCDSEf/Gfe6fj/AXcf4kHyP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11ZssIAAADbAAAADwAAAAAAAAAAAAAA&#10;AAChAgAAZHJzL2Rvd25yZXYueG1sUEsFBgAAAAAEAAQA+QAAAJADAAAAAA==&#10;" strokecolor="black [3213]" strokeweight=".5pt">
                  <v:stroke endarrow="open" joinstyle="miter"/>
                </v:shape>
                <v:shape id="Прямая со стрелкой 17" o:spid="_x0000_s1042" type="#_x0000_t32" style="position:absolute;left:14097;top:10477;width:4191;height:22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oaxMMAAADbAAAADwAAAGRycy9kb3ducmV2LnhtbERPTWsCMRC9F/wPYYRepGYV1LIapRVL&#10;RZCi7UFv42bcXd1MliTV9d83gtDbPN7nTGaNqcSFnC8tK+h1ExDEmdUl5wp+vj9eXkH4gKyxskwK&#10;buRhNm09TTDV9sobumxDLmII+xQVFCHUqZQ+K8ig79qaOHJH6wyGCF0utcNrDDeV7CfJUBosOTYU&#10;WNO8oOy8/TUKOu9+dzt/ngaH/WLtv9yKl2vJSj23m7cxiEBN+Bc/3Esd54/g/ks8QE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bqGsTDAAAA2wAAAA8AAAAAAAAAAAAA&#10;AAAAoQIAAGRycy9kb3ducmV2LnhtbFBLBQYAAAAABAAEAPkAAACRAwAAAAA=&#10;" strokecolor="black [3213]" strokeweight=".5pt">
                  <v:stroke endarrow="open" joinstyle="miter"/>
                </v:shape>
                <v:shape id="Поле 18" o:spid="_x0000_s1043" type="#_x0000_t202" style="position:absolute;left:8191;top:6762;width:7430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<v:textbox>
                    <w:txbxContent>
                      <w:p w:rsidR="00ED256E" w:rsidRDefault="00ED256E" w:rsidP="00ED256E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O</w:t>
                        </w:r>
                        <w:r>
                          <w:rPr>
                            <w:sz w:val="28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sz w:val="28"/>
                            <w:lang w:val="en-US"/>
                          </w:rPr>
                          <w:t>; t</w:t>
                        </w:r>
                      </w:p>
                    </w:txbxContent>
                  </v:textbox>
                </v:shape>
                <v:shape id="Поле 19" o:spid="_x0000_s1044" type="#_x0000_t202" style="position:absolute;left:18288;top:6000;width:352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<v:textbox>
                    <w:txbxContent>
                      <w:p w:rsidR="00ED256E" w:rsidRDefault="00ED256E" w:rsidP="00ED256E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Поле 20" o:spid="_x0000_s1045" type="#_x0000_t202" style="position:absolute;left:18288;top:11144;width:352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<v:textbox>
                    <w:txbxContent>
                      <w:p w:rsidR="00ED256E" w:rsidRDefault="00ED256E" w:rsidP="00ED256E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Прямая со стрелкой 33" o:spid="_x0000_s1046" type="#_x0000_t32" style="position:absolute;left:6381;top:12096;width:11907;height:75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RAp8YAAADbAAAADwAAAGRycy9kb3ducmV2LnhtbESPQWsCMRSE74L/ITzBS9FslZayGsWW&#10;FkWQ0rWHentunrurm5clSXX996ZQ8DjMzDfMdN6aWpzJ+cqygsdhAoI4t7riQsH39mPwAsIHZI21&#10;ZVJwJQ/zWbczxVTbC3/ROQuFiBD2KSooQ2hSKX1ekkE/tA1x9A7WGQxRukJqh5cIN7UcJcmzNFhx&#10;XCixobeS8lP2axQ8vPqf62l5fNrv3jf+0615tZGsVL/XLiYgArXhHv5vr7SC8Rj+vsQfIG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kQKfGAAAA2wAAAA8AAAAAAAAA&#10;AAAAAAAAoQIAAGRycy9kb3ducmV2LnhtbFBLBQYAAAAABAAEAPkAAACUAwAAAAA=&#10;" strokecolor="black [3213]" strokeweight=".5pt">
                  <v:stroke endarrow="open" joinstyle="miter"/>
                </v:shape>
                <v:shape id="Поле 35" o:spid="_x0000_s1047" type="#_x0000_t202" style="position:absolute;left:5715;top:14668;width:8191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      <v:textbox>
                    <w:txbxContent>
                      <w:p w:rsidR="00ED256E" w:rsidRDefault="00ED256E" w:rsidP="00ED256E">
                        <w:pPr>
                          <w:rPr>
                            <w:sz w:val="28"/>
                            <w:vertAlign w:val="subscript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8"/>
                            <w:lang w:val="en-US"/>
                          </w:rPr>
                          <w:t>HCl</w:t>
                        </w:r>
                        <w:proofErr w:type="spellEnd"/>
                        <w:r>
                          <w:rPr>
                            <w:sz w:val="28"/>
                            <w:vertAlign w:val="subscript"/>
                          </w:rPr>
                          <w:t>(</w:t>
                        </w:r>
                        <w:proofErr w:type="gramEnd"/>
                        <w:r>
                          <w:rPr>
                            <w:sz w:val="28"/>
                            <w:vertAlign w:val="subscript"/>
                          </w:rPr>
                          <w:t>р)</w:t>
                        </w:r>
                      </w:p>
                    </w:txbxContent>
                  </v:textbox>
                </v:shape>
                <v:shape id="Прямая со стрелкой 36" o:spid="_x0000_s1048" type="#_x0000_t32" style="position:absolute;left:21907;top:13144;width:7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PjP8YAAADbAAAADwAAAGRycy9kb3ducmV2LnhtbESPQWsCMRSE74L/ITzBS9FslUpZjWJL&#10;i1KQ0rWHentunrurm5clSXX996ZQ8DjMzDfMbNGaWpzJ+cqygsdhAoI4t7riQsH39n3wDMIHZI21&#10;ZVJwJQ+Lebczw1TbC3/ROQuFiBD2KSooQ2hSKX1ekkE/tA1x9A7WGQxRukJqh5cIN7UcJclEGqw4&#10;LpTY0GtJ+Sn7NQoeXvzP9bQ6Pu13bxv/6T54vZGsVL/XLqcgArXhHv5vr7WC8QT+vsQfIO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T4z/GAAAA2wAAAA8AAAAAAAAA&#10;AAAAAAAAoQIAAGRycy9kb3ducmV2LnhtbFBLBQYAAAAABAAEAPkAAACUAwAAAAA=&#10;" strokecolor="black [3213]" strokeweight=".5pt">
                  <v:stroke endarrow="open" joinstyle="miter"/>
                </v:shape>
                <v:shape id="Поле 37" o:spid="_x0000_s1049" type="#_x0000_t202" style="position:absolute;left:21907;top:9906;width:819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vem8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96bxQAAANsAAAAPAAAAAAAAAAAAAAAAAJgCAABkcnMv&#10;ZG93bnJldi54bWxQSwUGAAAAAAQABAD1AAAAigMAAAAA&#10;" filled="f" stroked="f" strokeweight=".5pt">
                  <v:textbox>
                    <w:txbxContent>
                      <w:p w:rsidR="00ED256E" w:rsidRDefault="00ED256E" w:rsidP="00ED256E">
                        <w:pPr>
                          <w:rPr>
                            <w:sz w:val="28"/>
                            <w:vertAlign w:val="subscript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8"/>
                            <w:lang w:val="en-US"/>
                          </w:rPr>
                          <w:t>NaOH</w:t>
                        </w:r>
                        <w:proofErr w:type="spellEnd"/>
                        <w:r>
                          <w:rPr>
                            <w:sz w:val="28"/>
                            <w:vertAlign w:val="subscript"/>
                          </w:rPr>
                          <w:t>(</w:t>
                        </w:r>
                        <w:proofErr w:type="gramEnd"/>
                        <w:r>
                          <w:rPr>
                            <w:sz w:val="28"/>
                            <w:vertAlign w:val="subscript"/>
                          </w:rPr>
                          <w:t>р)</w:t>
                        </w:r>
                      </w:p>
                    </w:txbxContent>
                  </v:textbox>
                </v:shape>
                <v:shape id="Поле 38" o:spid="_x0000_s1050" type="#_x0000_t202" style="position:absolute;left:30099;top:11620;width:352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K6c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RK6cMAAADbAAAADwAAAAAAAAAAAAAAAACYAgAAZHJzL2Rv&#10;d25yZXYueG1sUEsFBgAAAAAEAAQA9QAAAIgDAAAAAA==&#10;" filled="f" stroked="f" strokeweight=".5pt">
                  <v:textbox>
                    <w:txbxContent>
                      <w:p w:rsidR="00ED256E" w:rsidRDefault="00ED256E" w:rsidP="00ED256E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shape id="Прямая со стрелкой 39" o:spid="_x0000_s1051" type="#_x0000_t32" style="position:absolute;left:25336;top:17716;width:476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x3TcYAAADbAAAADwAAAGRycy9kb3ducmV2LnhtbESPQWsCMRSE7wX/Q3iCF9FsWyp2NYot&#10;loogou2h3p6b5+7q5mVJUl3/fSMIPQ4z8w0znjamEmdyvrSs4LGfgCDOrC45V/D99dEbgvABWWNl&#10;mRRcycN00noYY6rthTd03oZcRAj7FBUUIdSplD4ryKDv25o4egfrDIYoXS61w0uEm0o+JclAGiw5&#10;LhRY03tB2Wn7axR03/zP9fR5fNnv5iu/dkterCQr1Wk3sxGIQE34D9/bC63g+RVuX+IPkJ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OMd03GAAAA2wAAAA8AAAAAAAAA&#10;AAAAAAAAoQIAAGRycy9kb3ducmV2LnhtbFBLBQYAAAAABAAEAPkAAACUAwAAAAA=&#10;" strokecolor="black [3213]" strokeweight=".5pt">
                  <v:stroke endarrow="open" joinstyle="miter"/>
                </v:shape>
                <v:line id="Прямая соединительная линия 40" o:spid="_x0000_s1052" style="position:absolute;visibility:visible;mso-wrap-style:square" from="21812,14192" to="25336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w0WMEAAADbAAAADwAAAGRycy9kb3ducmV2LnhtbERPz2vCMBS+D/wfwhO8zVRxY61GEWEg&#10;7jDWKXh8NM+m2LykTab1v18Ogx0/vt+rzWBbcaM+NI4VzKYZCOLK6YZrBcfv9+c3ECEia2wdk4IH&#10;BdisR08rLLS78xfdyliLFMKhQAUmRl9IGSpDFsPUeeLEXVxvMSbY11L3eE/htpXzLHuVFhtODQY9&#10;7QxV1/LHKugOVfnxUs9Ofu935rPDvDvnuVKT8bBdgog0xH/xn3uvFSzS+v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vDRYwQAAANsAAAAPAAAAAAAAAAAAAAAA&#10;AKECAABkcnMvZG93bnJldi54bWxQSwUGAAAAAAQABAD5AAAAjwMAAAAA&#10;" strokecolor="black [3213]" strokeweight=".5pt">
                  <v:stroke joinstyle="miter"/>
                </v:line>
                <v:line id="Прямая соединительная линия 41" o:spid="_x0000_s1053" style="position:absolute;flip:y;visibility:visible;mso-wrap-style:square" from="21907,17716" to="25336,20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7vVsMAAADbAAAADwAAAGRycy9kb3ducmV2LnhtbESPQWsCMRSE74X+h/CE3mpWKVJWo8iC&#10;tQcv2rL0+Ng8d1eTlyWJuvXXG0HwOMzMN8xs0VsjzuRD61jBaJiBIK6cbrlW8Puzev8EESKyRuOY&#10;FPxTgMX89WWGuXYX3tJ5F2uRIBxyVNDE2OVShqohi2HoOuLk7Z23GJP0tdQeLwlujRxn2URabDkt&#10;NNhR0VB13J2sgsKUf/36y3MsD9f9aUOr4mCMUm+DfjkFEamPz/Cj/a0VfIzg/iX9ADm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e71bDAAAA2wAAAA8AAAAAAAAAAAAA&#10;AAAAoQIAAGRycy9kb3ducmV2LnhtbFBLBQYAAAAABAAEAPkAAACRAwAAAAA=&#10;" strokecolor="black [3213]" strokeweight=".5pt">
                  <v:stroke joinstyle="miter"/>
                </v:line>
                <v:shape id="Поле 42" o:spid="_x0000_s1054" type="#_x0000_t202" style="position:absolute;left:30099;top:17049;width:352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Ofs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g5+xQAAANsAAAAPAAAAAAAAAAAAAAAAAJgCAABkcnMv&#10;ZG93bnJldi54bWxQSwUGAAAAAAQABAD1AAAAigMAAAAA&#10;" filled="f" stroked="f" strokeweight=".5pt">
                  <v:textbox>
                    <w:txbxContent>
                      <w:p w:rsidR="00ED256E" w:rsidRDefault="00ED256E" w:rsidP="00ED256E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H</w:t>
                        </w:r>
                      </w:p>
                    </w:txbxContent>
                  </v:textbox>
                </v:shape>
                <v:line id="Прямая соединительная линия 43" o:spid="_x0000_s1055" style="position:absolute;visibility:visible;mso-wrap-style:square" from="32329,12743" to="35853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26qL8UAAADbAAAADwAAAGRycy9kb3ducmV2LnhtbESPzWrDMBCE74W8g9hAb4mcn5bajRJC&#10;IBDSQ6nbQo+LtbVMrZVsqYnz9lEh0OMwM98wq81gW3GiPjSOFcymGQjiyumGawUf7/vJE4gQkTW2&#10;jknBhQJs1qO7FRbanfmNTmWsRYJwKFCBidEXUobKkMUwdZ44ed+utxiT7GupezwnuG3lPMsepcWG&#10;04JBTztD1U/5axV0x6p8eahnn/7gd+a1w7z7ynOl7sfD9hlEpCH+h2/tg1awXMDfl/QD5P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26qL8UAAADbAAAADwAAAAAAAAAA&#10;AAAAAAChAgAAZHJzL2Rvd25yZXYueG1sUEsFBgAAAAAEAAQA+QAAAJMDAAAAAA==&#10;" strokecolor="black [3213]" strokeweight=".5pt">
                  <v:stroke joinstyle="miter"/>
                </v:line>
                <v:line id="Прямая соединительная линия 45" o:spid="_x0000_s1056" style="position:absolute;flip:y;visibility:visible;mso-wrap-style:square" from="32424,16095" to="35853,1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XpVcQAAADbAAAADwAAAGRycy9kb3ducmV2LnhtbESPT2sCMRTE74LfITzBm2ZbWpGtWSkL&#10;th56qS3i8bF57p8mL0sSdfXTN4WCx2FmfsOs1oM14kw+tI4VPMwzEMSV0y3XCr6/NrMliBCRNRrH&#10;pOBKAdbFeLTCXLsLf9J5F2uRIBxyVNDE2OdShqohi2HueuLkHZ23GJP0tdQeLwlujXzMsoW02HJa&#10;aLCnsqHqZ3eyCkqzPwzvb57jvrsdTx+0KTtjlJpOhtcXEJGGeA//t7dawdMz/H1JP0A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ZelVxAAAANsAAAAPAAAAAAAAAAAA&#10;AAAAAKECAABkcnMvZG93bnJldi54bWxQSwUGAAAAAAQABAD5AAAAkgMAAAAA&#10;" strokecolor="black [3213]" strokeweight=".5pt">
                  <v:stroke joinstyle="miter"/>
                </v:line>
                <v:shape id="Поле 46" o:spid="_x0000_s1057" type="#_x0000_t202" style="position:absolute;left:37433;top:14001;width:3905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If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Qh9xQAAANsAAAAPAAAAAAAAAAAAAAAAAJgCAABkcnMv&#10;ZG93bnJldi54bWxQSwUGAAAAAAQABAD1AAAAigMAAAAA&#10;" filled="f" stroked="f" strokeweight=".5pt">
                  <v:textbox>
                    <w:txbxContent>
                      <w:p w:rsidR="00ED256E" w:rsidRDefault="00ED256E" w:rsidP="00ED256E">
                        <w:pPr>
                          <w:rPr>
                            <w:sz w:val="28"/>
                            <w:lang w:val="en-US"/>
                          </w:rPr>
                        </w:pPr>
                        <w:proofErr w:type="gramStart"/>
                        <w:r>
                          <w:rPr>
                            <w:sz w:val="28"/>
                            <w:lang w:val="en-US"/>
                          </w:rPr>
                          <w:t>t</w:t>
                        </w:r>
                        <w:proofErr w:type="gramEnd"/>
                      </w:p>
                      <w:p w:rsidR="00ED256E" w:rsidRDefault="00ED256E" w:rsidP="00ED256E"/>
                    </w:txbxContent>
                  </v:textbox>
                </v:shape>
                <v:shape id="Поле 47" o:spid="_x0000_s1058" type="#_x0000_t202" style="position:absolute;left:42481;top:15144;width:352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2t5sUA&#10;AADb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a3mxQAAANsAAAAPAAAAAAAAAAAAAAAAAJgCAABkcnMv&#10;ZG93bnJldi54bWxQSwUGAAAAAAQABAD1AAAAigMAAAAA&#10;" filled="f" stroked="f" strokeweight=".5pt">
                  <v:textbox>
                    <w:txbxContent>
                      <w:p w:rsidR="00ED256E" w:rsidRDefault="00ED256E" w:rsidP="00ED256E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I</w:t>
                        </w:r>
                      </w:p>
                    </w:txbxContent>
                  </v:textbox>
                </v:shape>
                <v:shape id="Прямая со стрелкой 48" o:spid="_x0000_s1059" type="#_x0000_t32" style="position:absolute;left:46196;top:16573;width:53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ahq8IAAADbAAAADwAAAGRycy9kb3ducmV2LnhtbERPTWsCMRC9F/wPYYReRLMtKmU1ii0V&#10;RRCpetDbdDPdXd1MliTq+u/NQejx8b7H08ZU4krOl5YVvPUSEMSZ1SXnCva7efcDhA/IGivLpOBO&#10;HqaT1ssYU21v/EPXbchFDGGfooIihDqV0mcFGfQ9WxNH7s86gyFCl0vt8BbDTSXfk2QoDZYcGwqs&#10;6aug7Ly9GAWdT3+4nxenwe/xe+03bsXLtWSlXtvNbAQiUBP+xU/3Uivox7HxS/wBcvI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ahq8IAAADbAAAADwAAAAAAAAAAAAAA&#10;AAChAgAAZHJzL2Rvd25yZXYueG1sUEsFBgAAAAAEAAQA+QAAAJADAAAAAA==&#10;" strokecolor="black [3213]" strokeweight=".5pt">
                  <v:stroke endarrow="open" joinstyle="miter"/>
                </v:shape>
                <v:shape id="Поле 49" o:spid="_x0000_s1060" type="#_x0000_t202" style="position:absolute;left:51720;top:15240;width:3525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cD8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6cD8YAAADbAAAADwAAAAAAAAAAAAAAAACYAgAAZHJz&#10;L2Rvd25yZXYueG1sUEsFBgAAAAAEAAQA9QAAAIsDAAAAAA==&#10;" filled="f" stroked="f" strokeweight=".5pt">
                  <v:textbox>
                    <w:txbxContent>
                      <w:p w:rsidR="00ED256E" w:rsidRDefault="00ED256E" w:rsidP="00ED256E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J</w:t>
                        </w:r>
                      </w:p>
                    </w:txbxContent>
                  </v:textbox>
                </v:shape>
                <v:shape id="Поле 50" o:spid="_x0000_s1061" type="#_x0000_t202" style="position:absolute;left:46863;top:13335;width:561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2jT8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sD5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aNPwgAAANsAAAAPAAAAAAAAAAAAAAAAAJgCAABkcnMvZG93&#10;bnJldi54bWxQSwUGAAAAAAQABAD1AAAAhwMAAAAA&#10;" filled="f" stroked="f" strokeweight=".5pt">
                  <v:textbox>
                    <w:txbxContent>
                      <w:p w:rsidR="00ED256E" w:rsidRDefault="00ED256E" w:rsidP="00ED256E">
                        <w:pPr>
                          <w:rPr>
                            <w:sz w:val="28"/>
                            <w:vertAlign w:val="subscript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I</w:t>
                        </w:r>
                        <w:r>
                          <w:rPr>
                            <w:sz w:val="28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D256E" w:rsidRDefault="00ED256E" w:rsidP="00ED256E">
      <w:pPr>
        <w:spacing w:line="360" w:lineRule="auto"/>
        <w:jc w:val="both"/>
        <w:rPr>
          <w:i/>
          <w:sz w:val="28"/>
        </w:rPr>
      </w:pPr>
    </w:p>
    <w:p w:rsidR="00ED256E" w:rsidRDefault="00ED256E" w:rsidP="00ED256E">
      <w:pPr>
        <w:spacing w:line="360" w:lineRule="auto"/>
        <w:jc w:val="both"/>
        <w:rPr>
          <w:i/>
          <w:sz w:val="28"/>
        </w:rPr>
      </w:pPr>
    </w:p>
    <w:p w:rsidR="00ED256E" w:rsidRDefault="00ED256E" w:rsidP="00ED256E">
      <w:pPr>
        <w:spacing w:line="360" w:lineRule="auto"/>
        <w:jc w:val="both"/>
        <w:rPr>
          <w:i/>
          <w:sz w:val="28"/>
        </w:rPr>
      </w:pPr>
    </w:p>
    <w:p w:rsidR="00ED256E" w:rsidRDefault="00ED256E" w:rsidP="00ED256E">
      <w:pPr>
        <w:spacing w:line="360" w:lineRule="auto"/>
        <w:jc w:val="both"/>
        <w:rPr>
          <w:i/>
          <w:sz w:val="28"/>
        </w:rPr>
      </w:pPr>
    </w:p>
    <w:p w:rsidR="00ED256E" w:rsidRDefault="00ED256E" w:rsidP="00ED256E">
      <w:pPr>
        <w:rPr>
          <w:rFonts w:ascii="Times New Roman" w:hAnsi="Times New Roman" w:cs="Times New Roman"/>
          <w:sz w:val="28"/>
          <w:szCs w:val="28"/>
        </w:rPr>
      </w:pPr>
    </w:p>
    <w:p w:rsidR="00AA2580" w:rsidRDefault="00AA2580">
      <w:bookmarkStart w:id="0" w:name="_GoBack"/>
      <w:bookmarkEnd w:id="0"/>
    </w:p>
    <w:sectPr w:rsidR="00AA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122D3"/>
    <w:multiLevelType w:val="hybridMultilevel"/>
    <w:tmpl w:val="3B2C5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6E"/>
    <w:rsid w:val="00AA2580"/>
    <w:rsid w:val="00ED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18C8A-BB5E-4B74-8C44-453FDB13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56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2018-11-26T14:08:00Z</dcterms:created>
  <dcterms:modified xsi:type="dcterms:W3CDTF">2018-11-26T14:09:00Z</dcterms:modified>
</cp:coreProperties>
</file>